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Ancient Civilisation Project: Trade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Objectives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To investigate an ancient society of your choice, one that flourished at some point between 10000BCE and 100CE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To research into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of the three following aspects of ancient societies as they apply to your chosen society: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farming, trade, ideas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To present your findings in a way that seems best to you (in terms of clarity, depth of detail, and engagement for the audience)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Trade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1198613</wp:posOffset>
            </wp:positionH>
            <wp:positionV relativeFrom="line">
              <wp:posOffset>323939</wp:posOffset>
            </wp:positionV>
            <wp:extent cx="3710129" cy="270199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hangQianTravel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29" cy="27019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You need to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pt-PT"/>
        </w:rPr>
        <w:t>explor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e how trade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led to the development of permanent settlements and changed relationships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shd w:val="clear" w:color="auto" w:fill="f8f8f7"/>
          <w:rtl w:val="0"/>
          <w:lang w:val="en-US"/>
        </w:rPr>
        <w:t>between competing societies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Ask yourself these questions about how trade impacted the society you have chosen.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Who did they trade with (i.e. other civilizations or cultures)?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What goods did they trade (i.e. foods, previous stones, silk etc.)?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What materials or goods was your chosen civilisation rich in?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How did trade enrich and empower your chosen civilisation?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presentation will be done as a group. Choose your partners carefully!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presentation will be graded using Criteria A, C and D.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78.0pt;height:112.0pt;">
        <v:imagedata r:id="rId2" o:title="bullet_pp_2.png"/>
      </v:shape>
    </w:pict>
  </w:numPicBullet>
  <w:abstractNum w:abstractNumId="0">
    <w:multiLevelType w:val="hybridMultilevel"/>
    <w:numStyleLink w:val="Image 2"/>
  </w:abstractNum>
  <w:abstractNum w:abstractNumId="1">
    <w:multiLevelType w:val="hybridMultilevel"/>
    <w:styleLink w:val="Image 2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age 2">
    <w:name w:val="Image 2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