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B4225" w14:textId="77777777" w:rsidR="00145495" w:rsidRDefault="004E0280">
      <w:pPr>
        <w:jc w:val="center"/>
        <w:rPr>
          <w:rFonts w:ascii="Times New Roman" w:hAnsi="Times New Roman" w:cs="Times New Roman"/>
          <w:b/>
          <w:bCs/>
          <w:sz w:val="32"/>
          <w:szCs w:val="36"/>
        </w:rPr>
      </w:pPr>
      <w:r>
        <w:rPr>
          <w:rFonts w:ascii="Times New Roman" w:hAnsi="Times New Roman" w:cs="Times New Roman"/>
          <w:b/>
          <w:bCs/>
          <w:sz w:val="32"/>
          <w:szCs w:val="36"/>
        </w:rPr>
        <w:t>Waste Classification Project Renovation Plan</w:t>
      </w:r>
    </w:p>
    <w:p w14:paraId="6BA55E4E" w14:textId="77777777" w:rsidR="00145495" w:rsidRDefault="004E0280">
      <w:pPr>
        <w:widowControl/>
        <w:rPr>
          <w:rFonts w:ascii="Times New Roman" w:eastAsia="宋体" w:hAnsi="Times New Roman" w:cs="Times New Roman"/>
          <w:color w:val="000000"/>
          <w:kern w:val="0"/>
          <w:sz w:val="28"/>
          <w:szCs w:val="30"/>
        </w:rPr>
      </w:pPr>
      <w:r>
        <w:rPr>
          <w:rFonts w:ascii="Times New Roman" w:eastAsia="宋体" w:hAnsi="Times New Roman" w:cs="Times New Roman"/>
          <w:color w:val="000000"/>
          <w:kern w:val="0"/>
          <w:sz w:val="28"/>
          <w:szCs w:val="30"/>
        </w:rPr>
        <w:t xml:space="preserve">The Nanjing Municipal Government will implement waste classification in 2020. In response to the call of the Nanjing Municipal Government, Operation and Finance Department </w:t>
      </w:r>
      <w:r>
        <w:rPr>
          <w:rFonts w:ascii="Times New Roman" w:eastAsia="宋体" w:hAnsi="Times New Roman" w:cs="Times New Roman" w:hint="eastAsia"/>
          <w:color w:val="000000"/>
          <w:kern w:val="0"/>
          <w:sz w:val="28"/>
          <w:szCs w:val="30"/>
        </w:rPr>
        <w:t xml:space="preserve">of our school </w:t>
      </w:r>
      <w:r>
        <w:rPr>
          <w:rFonts w:ascii="Times New Roman" w:eastAsia="宋体" w:hAnsi="Times New Roman" w:cs="Times New Roman"/>
          <w:color w:val="000000"/>
          <w:kern w:val="0"/>
          <w:sz w:val="28"/>
          <w:szCs w:val="30"/>
        </w:rPr>
        <w:t xml:space="preserve">plans to </w:t>
      </w:r>
      <w:r>
        <w:rPr>
          <w:rFonts w:ascii="Times New Roman" w:eastAsia="宋体" w:hAnsi="Times New Roman" w:cs="Times New Roman" w:hint="eastAsia"/>
          <w:color w:val="000000"/>
          <w:kern w:val="0"/>
          <w:sz w:val="28"/>
          <w:szCs w:val="30"/>
        </w:rPr>
        <w:t xml:space="preserve">remove </w:t>
      </w:r>
      <w:r>
        <w:rPr>
          <w:rFonts w:ascii="Times New Roman" w:eastAsia="宋体" w:hAnsi="Times New Roman" w:cs="Times New Roman"/>
          <w:color w:val="000000"/>
          <w:kern w:val="0"/>
          <w:sz w:val="28"/>
          <w:szCs w:val="30"/>
        </w:rPr>
        <w:t xml:space="preserve">the waste bags </w:t>
      </w:r>
      <w:r>
        <w:rPr>
          <w:rFonts w:ascii="Times New Roman" w:eastAsia="宋体" w:hAnsi="Times New Roman" w:cs="Times New Roman" w:hint="eastAsia"/>
          <w:color w:val="000000"/>
          <w:kern w:val="0"/>
          <w:sz w:val="28"/>
          <w:szCs w:val="30"/>
        </w:rPr>
        <w:t xml:space="preserve">setting </w:t>
      </w:r>
      <w:r w:rsidR="00906320">
        <w:rPr>
          <w:rFonts w:ascii="Times New Roman" w:eastAsia="宋体" w:hAnsi="Times New Roman" w:cs="Times New Roman"/>
          <w:color w:val="000000"/>
          <w:kern w:val="0"/>
          <w:sz w:val="28"/>
          <w:szCs w:val="30"/>
        </w:rPr>
        <w:t>in the public areas of T</w:t>
      </w:r>
      <w:r>
        <w:rPr>
          <w:rFonts w:ascii="Times New Roman" w:eastAsia="宋体" w:hAnsi="Times New Roman" w:cs="Times New Roman"/>
          <w:color w:val="000000"/>
          <w:kern w:val="0"/>
          <w:sz w:val="28"/>
          <w:szCs w:val="30"/>
        </w:rPr>
        <w:t xml:space="preserve">he </w:t>
      </w:r>
      <w:r w:rsidR="00906320">
        <w:rPr>
          <w:rFonts w:ascii="Times New Roman" w:eastAsia="宋体" w:hAnsi="Times New Roman" w:cs="Times New Roman"/>
          <w:color w:val="000000"/>
          <w:kern w:val="0"/>
          <w:sz w:val="28"/>
          <w:szCs w:val="30"/>
        </w:rPr>
        <w:t xml:space="preserve">Centre </w:t>
      </w:r>
      <w:r>
        <w:rPr>
          <w:rFonts w:ascii="Times New Roman" w:eastAsia="宋体" w:hAnsi="Times New Roman" w:cs="Times New Roman"/>
          <w:color w:val="000000"/>
          <w:kern w:val="0"/>
          <w:sz w:val="28"/>
          <w:szCs w:val="30"/>
        </w:rPr>
        <w:t>(West Building) and offices to coordinate with the smooth implementation of the school's waste classification project.</w:t>
      </w:r>
      <w:r>
        <w:rPr>
          <w:rFonts w:ascii="Times New Roman" w:eastAsia="宋体" w:hAnsi="Times New Roman" w:cs="Times New Roman" w:hint="eastAsia"/>
          <w:color w:val="000000"/>
          <w:kern w:val="0"/>
          <w:sz w:val="28"/>
          <w:szCs w:val="30"/>
        </w:rPr>
        <w:t xml:space="preserve"> </w:t>
      </w:r>
      <w:r>
        <w:rPr>
          <w:rFonts w:ascii="Times New Roman" w:eastAsia="宋体" w:hAnsi="Times New Roman" w:cs="Times New Roman"/>
          <w:color w:val="000000"/>
          <w:kern w:val="0"/>
          <w:sz w:val="28"/>
          <w:szCs w:val="30"/>
        </w:rPr>
        <w:t xml:space="preserve">At the same time, </w:t>
      </w:r>
      <w:r>
        <w:rPr>
          <w:rFonts w:ascii="Times New Roman" w:eastAsia="宋体" w:hAnsi="Times New Roman" w:cs="Times New Roman" w:hint="eastAsia"/>
          <w:color w:val="000000"/>
          <w:kern w:val="0"/>
          <w:sz w:val="28"/>
          <w:szCs w:val="30"/>
        </w:rPr>
        <w:t>since</w:t>
      </w:r>
      <w:r>
        <w:rPr>
          <w:rFonts w:ascii="Times New Roman" w:eastAsia="宋体" w:hAnsi="Times New Roman" w:cs="Times New Roman"/>
          <w:color w:val="000000"/>
          <w:kern w:val="0"/>
          <w:sz w:val="28"/>
          <w:szCs w:val="30"/>
        </w:rPr>
        <w:t xml:space="preserve"> January 13, 2020, the classification waste bin</w:t>
      </w:r>
      <w:r>
        <w:rPr>
          <w:rFonts w:ascii="Times New Roman" w:eastAsia="宋体" w:hAnsi="Times New Roman" w:cs="Times New Roman" w:hint="eastAsia"/>
          <w:color w:val="000000"/>
          <w:kern w:val="0"/>
          <w:sz w:val="28"/>
          <w:szCs w:val="30"/>
        </w:rPr>
        <w:t>s</w:t>
      </w:r>
      <w:r>
        <w:rPr>
          <w:rFonts w:ascii="Times New Roman" w:eastAsia="宋体" w:hAnsi="Times New Roman" w:cs="Times New Roman"/>
          <w:color w:val="000000"/>
          <w:kern w:val="0"/>
          <w:sz w:val="28"/>
          <w:szCs w:val="30"/>
        </w:rPr>
        <w:t xml:space="preserve"> (temporarily in four categories of recyclable waste, wet waste, hazardous waste, dry waste) will be placed in </w:t>
      </w:r>
      <w:r w:rsidR="00906320">
        <w:rPr>
          <w:rFonts w:ascii="Times New Roman" w:eastAsia="宋体" w:hAnsi="Times New Roman" w:cs="Times New Roman"/>
          <w:color w:val="000000"/>
          <w:kern w:val="0"/>
          <w:sz w:val="28"/>
          <w:szCs w:val="30"/>
        </w:rPr>
        <w:t xml:space="preserve">The Centre </w:t>
      </w:r>
      <w:r>
        <w:rPr>
          <w:rFonts w:ascii="Times New Roman" w:eastAsia="宋体" w:hAnsi="Times New Roman" w:cs="Times New Roman"/>
          <w:color w:val="000000"/>
          <w:kern w:val="0"/>
          <w:sz w:val="28"/>
          <w:szCs w:val="30"/>
        </w:rPr>
        <w:t>(West Building) for the pilot waste classification.</w:t>
      </w:r>
      <w:r>
        <w:rPr>
          <w:rFonts w:ascii="Times New Roman" w:eastAsia="宋体" w:hAnsi="Times New Roman" w:cs="Times New Roman" w:hint="eastAsia"/>
          <w:color w:val="000000"/>
          <w:kern w:val="0"/>
          <w:sz w:val="28"/>
          <w:szCs w:val="30"/>
        </w:rPr>
        <w:t xml:space="preserve"> </w:t>
      </w:r>
      <w:r>
        <w:rPr>
          <w:rFonts w:ascii="Times New Roman" w:eastAsia="宋体" w:hAnsi="Times New Roman" w:cs="Times New Roman"/>
          <w:color w:val="000000"/>
          <w:kern w:val="0"/>
          <w:sz w:val="28"/>
          <w:szCs w:val="30"/>
        </w:rPr>
        <w:t xml:space="preserve">We will make the final adjustment according to the trial operation and the waste classification scheme (mainly </w:t>
      </w:r>
      <w:r>
        <w:rPr>
          <w:rFonts w:ascii="Times New Roman" w:eastAsia="宋体" w:hAnsi="Times New Roman" w:cs="Times New Roman" w:hint="eastAsia"/>
          <w:color w:val="000000"/>
          <w:kern w:val="0"/>
          <w:sz w:val="28"/>
          <w:szCs w:val="30"/>
        </w:rPr>
        <w:t xml:space="preserve">the scheme for </w:t>
      </w:r>
      <w:r>
        <w:rPr>
          <w:rFonts w:ascii="Times New Roman" w:eastAsia="宋体" w:hAnsi="Times New Roman" w:cs="Times New Roman"/>
          <w:color w:val="000000"/>
          <w:kern w:val="0"/>
          <w:sz w:val="28"/>
          <w:szCs w:val="30"/>
        </w:rPr>
        <w:t>waste</w:t>
      </w:r>
      <w:r>
        <w:rPr>
          <w:rFonts w:ascii="Times New Roman" w:eastAsia="宋体" w:hAnsi="Times New Roman" w:cs="Times New Roman" w:hint="eastAsia"/>
          <w:color w:val="000000"/>
          <w:kern w:val="0"/>
          <w:sz w:val="28"/>
          <w:szCs w:val="30"/>
        </w:rPr>
        <w:t xml:space="preserve"> </w:t>
      </w:r>
      <w:r>
        <w:rPr>
          <w:rFonts w:ascii="Times New Roman" w:eastAsia="宋体" w:hAnsi="Times New Roman" w:cs="Times New Roman"/>
          <w:color w:val="000000"/>
          <w:kern w:val="0"/>
          <w:sz w:val="28"/>
          <w:szCs w:val="30"/>
        </w:rPr>
        <w:t>classification</w:t>
      </w:r>
      <w:r>
        <w:rPr>
          <w:rFonts w:ascii="Times New Roman" w:eastAsia="宋体" w:hAnsi="Times New Roman" w:cs="Times New Roman" w:hint="eastAsia"/>
          <w:color w:val="000000"/>
          <w:kern w:val="0"/>
          <w:sz w:val="28"/>
          <w:szCs w:val="30"/>
        </w:rPr>
        <w:t xml:space="preserve"> </w:t>
      </w:r>
      <w:r>
        <w:rPr>
          <w:rFonts w:ascii="Times New Roman" w:eastAsia="宋体" w:hAnsi="Times New Roman" w:cs="Times New Roman"/>
          <w:color w:val="000000"/>
          <w:kern w:val="0"/>
          <w:sz w:val="28"/>
          <w:szCs w:val="30"/>
        </w:rPr>
        <w:t xml:space="preserve">categories) finally </w:t>
      </w:r>
      <w:bookmarkStart w:id="0" w:name="_GoBack"/>
      <w:r>
        <w:rPr>
          <w:rFonts w:ascii="Times New Roman" w:eastAsia="宋体" w:hAnsi="Times New Roman" w:cs="Times New Roman"/>
          <w:color w:val="000000"/>
          <w:kern w:val="0"/>
          <w:sz w:val="28"/>
          <w:szCs w:val="30"/>
        </w:rPr>
        <w:t>deter</w:t>
      </w:r>
      <w:bookmarkEnd w:id="0"/>
      <w:r>
        <w:rPr>
          <w:rFonts w:ascii="Times New Roman" w:eastAsia="宋体" w:hAnsi="Times New Roman" w:cs="Times New Roman"/>
          <w:color w:val="000000"/>
          <w:kern w:val="0"/>
          <w:sz w:val="28"/>
          <w:szCs w:val="30"/>
        </w:rPr>
        <w:t xml:space="preserve">mined by Nanjing City, and design and implement the waste classification and stacking area </w:t>
      </w:r>
      <w:r>
        <w:rPr>
          <w:rFonts w:ascii="Times New Roman" w:eastAsia="宋体" w:hAnsi="Times New Roman" w:cs="Times New Roman" w:hint="eastAsia"/>
          <w:color w:val="000000"/>
          <w:kern w:val="0"/>
          <w:sz w:val="28"/>
          <w:szCs w:val="30"/>
        </w:rPr>
        <w:t xml:space="preserve">setting </w:t>
      </w:r>
      <w:r>
        <w:rPr>
          <w:rFonts w:ascii="Times New Roman" w:eastAsia="宋体" w:hAnsi="Times New Roman" w:cs="Times New Roman"/>
          <w:color w:val="000000"/>
          <w:kern w:val="0"/>
          <w:sz w:val="28"/>
          <w:szCs w:val="30"/>
        </w:rPr>
        <w:t>in the whole school based on the characteristics of waste generation in various areas of the school.</w:t>
      </w:r>
      <w:r>
        <w:rPr>
          <w:rFonts w:ascii="Times New Roman" w:eastAsia="宋体" w:hAnsi="Times New Roman" w:cs="Times New Roman" w:hint="eastAsia"/>
          <w:color w:val="000000"/>
          <w:kern w:val="0"/>
          <w:sz w:val="28"/>
          <w:szCs w:val="30"/>
        </w:rPr>
        <w:t xml:space="preserve"> </w:t>
      </w:r>
    </w:p>
    <w:p w14:paraId="421FC082" w14:textId="77777777" w:rsidR="00145495" w:rsidRDefault="004E0280">
      <w:pPr>
        <w:widowControl/>
        <w:rPr>
          <w:rFonts w:ascii="Times New Roman" w:eastAsia="宋体" w:hAnsi="Times New Roman" w:cs="Times New Roman"/>
          <w:color w:val="000000"/>
          <w:kern w:val="0"/>
          <w:sz w:val="28"/>
          <w:szCs w:val="30"/>
        </w:rPr>
      </w:pPr>
      <w:r>
        <w:rPr>
          <w:rFonts w:ascii="Times New Roman" w:eastAsia="宋体" w:hAnsi="Times New Roman" w:cs="Times New Roman"/>
          <w:color w:val="000000"/>
          <w:kern w:val="0"/>
          <w:sz w:val="28"/>
          <w:szCs w:val="30"/>
        </w:rPr>
        <w:t xml:space="preserve">Waste classification is a </w:t>
      </w:r>
      <w:r>
        <w:rPr>
          <w:rFonts w:ascii="Times New Roman" w:eastAsia="宋体" w:hAnsi="Times New Roman" w:cs="Times New Roman" w:hint="eastAsia"/>
          <w:color w:val="000000"/>
          <w:kern w:val="0"/>
          <w:sz w:val="28"/>
          <w:szCs w:val="30"/>
        </w:rPr>
        <w:t xml:space="preserve">huge </w:t>
      </w:r>
      <w:r>
        <w:rPr>
          <w:rFonts w:ascii="Times New Roman" w:eastAsia="宋体" w:hAnsi="Times New Roman" w:cs="Times New Roman"/>
          <w:color w:val="000000"/>
          <w:kern w:val="0"/>
          <w:sz w:val="28"/>
          <w:szCs w:val="30"/>
        </w:rPr>
        <w:t>systematic project</w:t>
      </w:r>
      <w:r>
        <w:rPr>
          <w:rFonts w:ascii="Times New Roman" w:eastAsia="宋体" w:hAnsi="Times New Roman" w:cs="Times New Roman" w:hint="eastAsia"/>
          <w:color w:val="000000"/>
          <w:kern w:val="0"/>
          <w:sz w:val="28"/>
          <w:szCs w:val="30"/>
        </w:rPr>
        <w:t xml:space="preserve">, and even in </w:t>
      </w:r>
      <w:r>
        <w:rPr>
          <w:rFonts w:ascii="Times New Roman" w:eastAsia="宋体" w:hAnsi="Times New Roman" w:cs="Times New Roman"/>
          <w:color w:val="000000"/>
          <w:kern w:val="0"/>
          <w:sz w:val="28"/>
          <w:szCs w:val="30"/>
        </w:rPr>
        <w:t xml:space="preserve">our school, </w:t>
      </w:r>
      <w:r>
        <w:rPr>
          <w:rFonts w:ascii="Times New Roman" w:eastAsia="宋体" w:hAnsi="Times New Roman" w:cs="Times New Roman" w:hint="eastAsia"/>
          <w:color w:val="000000"/>
          <w:kern w:val="0"/>
          <w:sz w:val="28"/>
          <w:szCs w:val="30"/>
        </w:rPr>
        <w:t xml:space="preserve">which acts as a small part, </w:t>
      </w:r>
      <w:r>
        <w:rPr>
          <w:rFonts w:ascii="Times New Roman" w:eastAsia="宋体" w:hAnsi="Times New Roman" w:cs="Times New Roman"/>
          <w:color w:val="000000"/>
          <w:kern w:val="0"/>
          <w:sz w:val="28"/>
          <w:szCs w:val="30"/>
        </w:rPr>
        <w:t>the replacement and deployment of classification waste bins and the change of waste collection mechanism need the joint participation of all teachers, students and parents.</w:t>
      </w:r>
      <w:r>
        <w:rPr>
          <w:rFonts w:ascii="Times New Roman" w:eastAsia="宋体" w:hAnsi="Times New Roman" w:cs="Times New Roman" w:hint="eastAsia"/>
          <w:color w:val="000000"/>
          <w:kern w:val="0"/>
          <w:sz w:val="28"/>
          <w:szCs w:val="30"/>
        </w:rPr>
        <w:t xml:space="preserve"> </w:t>
      </w:r>
      <w:r>
        <w:rPr>
          <w:rFonts w:ascii="Times New Roman" w:eastAsia="宋体" w:hAnsi="Times New Roman" w:cs="Times New Roman"/>
          <w:color w:val="000000"/>
          <w:kern w:val="0"/>
          <w:sz w:val="28"/>
          <w:szCs w:val="30"/>
        </w:rPr>
        <w:t>Thank you for your support and understanding.</w:t>
      </w:r>
      <w:r>
        <w:rPr>
          <w:rFonts w:ascii="Times New Roman" w:eastAsia="宋体" w:hAnsi="Times New Roman" w:cs="Times New Roman" w:hint="eastAsia"/>
          <w:color w:val="000000"/>
          <w:kern w:val="0"/>
          <w:sz w:val="28"/>
          <w:szCs w:val="30"/>
        </w:rPr>
        <w:t xml:space="preserve"> </w:t>
      </w:r>
      <w:r>
        <w:rPr>
          <w:rFonts w:ascii="Times New Roman" w:eastAsia="宋体" w:hAnsi="Times New Roman" w:cs="Times New Roman"/>
          <w:color w:val="000000"/>
          <w:kern w:val="0"/>
          <w:sz w:val="28"/>
          <w:szCs w:val="30"/>
        </w:rPr>
        <w:t>Some specific implementation measures for waste classification are as follows:</w:t>
      </w:r>
    </w:p>
    <w:p w14:paraId="572923E6" w14:textId="77777777" w:rsidR="00145495" w:rsidRDefault="004E0280">
      <w:pPr>
        <w:pStyle w:val="ListParagraph"/>
        <w:numPr>
          <w:ilvl w:val="0"/>
          <w:numId w:val="1"/>
        </w:numPr>
        <w:ind w:firstLineChars="0"/>
        <w:rPr>
          <w:rFonts w:ascii="Times New Roman" w:hAnsi="Times New Roman" w:cs="Times New Roman"/>
          <w:sz w:val="28"/>
          <w:szCs w:val="30"/>
        </w:rPr>
      </w:pPr>
      <w:r>
        <w:rPr>
          <w:rFonts w:ascii="Times New Roman" w:hAnsi="Times New Roman" w:cs="Times New Roman"/>
          <w:sz w:val="28"/>
          <w:szCs w:val="30"/>
        </w:rPr>
        <w:t>Introduction to waste classification:</w:t>
      </w:r>
    </w:p>
    <w:p w14:paraId="6053253D" w14:textId="77777777" w:rsidR="00145495" w:rsidRDefault="004E0280">
      <w:pPr>
        <w:rPr>
          <w:rFonts w:ascii="Times New Roman" w:hAnsi="Times New Roman" w:cs="Times New Roman"/>
          <w:color w:val="FF0000"/>
          <w:sz w:val="28"/>
          <w:szCs w:val="30"/>
        </w:rPr>
      </w:pPr>
      <w:r>
        <w:rPr>
          <w:rFonts w:ascii="Times New Roman" w:hAnsi="Times New Roman" w:cs="Times New Roman"/>
          <w:color w:val="FF0000"/>
          <w:sz w:val="28"/>
          <w:szCs w:val="30"/>
        </w:rPr>
        <w:t xml:space="preserve">Recyclable Waste </w:t>
      </w:r>
    </w:p>
    <w:p w14:paraId="70C88A92" w14:textId="77777777" w:rsidR="00145495" w:rsidRDefault="004E0280">
      <w:pPr>
        <w:rPr>
          <w:rFonts w:ascii="Times New Roman" w:hAnsi="Times New Roman" w:cs="Times New Roman"/>
          <w:color w:val="333333"/>
          <w:sz w:val="28"/>
          <w:szCs w:val="30"/>
        </w:rPr>
      </w:pPr>
      <w:r>
        <w:rPr>
          <w:rFonts w:ascii="Times New Roman" w:hAnsi="Times New Roman" w:cs="Times New Roman"/>
          <w:color w:val="333333"/>
          <w:sz w:val="28"/>
          <w:szCs w:val="30"/>
        </w:rPr>
        <w:t xml:space="preserve">Refers to </w:t>
      </w:r>
      <w:r>
        <w:rPr>
          <w:rFonts w:ascii="Times New Roman" w:hAnsi="Times New Roman" w:cs="Times New Roman" w:hint="eastAsia"/>
          <w:color w:val="333333"/>
          <w:sz w:val="28"/>
          <w:szCs w:val="30"/>
        </w:rPr>
        <w:t xml:space="preserve">waste with </w:t>
      </w:r>
      <w:r>
        <w:rPr>
          <w:rFonts w:ascii="Times New Roman" w:hAnsi="Times New Roman" w:cs="Times New Roman"/>
          <w:color w:val="333333"/>
          <w:sz w:val="28"/>
          <w:szCs w:val="30"/>
        </w:rPr>
        <w:t>the high value of recycling</w:t>
      </w:r>
      <w:r>
        <w:rPr>
          <w:rFonts w:ascii="Times New Roman" w:hAnsi="Times New Roman" w:cs="Times New Roman" w:hint="eastAsia"/>
          <w:color w:val="333333"/>
          <w:sz w:val="28"/>
          <w:szCs w:val="30"/>
        </w:rPr>
        <w:t xml:space="preserve"> and can be put into </w:t>
      </w:r>
      <w:r>
        <w:rPr>
          <w:rFonts w:ascii="Times New Roman" w:hAnsi="Times New Roman" w:cs="Times New Roman"/>
          <w:color w:val="333333"/>
          <w:sz w:val="28"/>
          <w:szCs w:val="30"/>
        </w:rPr>
        <w:t>the waste recycling channels.</w:t>
      </w:r>
    </w:p>
    <w:p w14:paraId="5878F514" w14:textId="77777777" w:rsidR="00145495" w:rsidRDefault="004E0280">
      <w:pPr>
        <w:rPr>
          <w:rFonts w:ascii="Times New Roman" w:hAnsi="Times New Roman" w:cs="Times New Roman"/>
          <w:color w:val="333333"/>
          <w:sz w:val="28"/>
          <w:szCs w:val="30"/>
        </w:rPr>
      </w:pPr>
      <w:r>
        <w:rPr>
          <w:rFonts w:ascii="Times New Roman" w:hAnsi="Times New Roman" w:cs="Times New Roman"/>
          <w:color w:val="333333"/>
          <w:sz w:val="28"/>
          <w:szCs w:val="30"/>
        </w:rPr>
        <w:t>Mainly includes: paper</w:t>
      </w:r>
      <w:r>
        <w:rPr>
          <w:rFonts w:ascii="Times New Roman" w:hAnsi="Times New Roman" w:cs="Times New Roman" w:hint="eastAsia"/>
          <w:color w:val="333333"/>
          <w:sz w:val="28"/>
          <w:szCs w:val="30"/>
        </w:rPr>
        <w:t xml:space="preserve"> (</w:t>
      </w:r>
      <w:r>
        <w:rPr>
          <w:rFonts w:ascii="Times New Roman" w:hAnsi="Times New Roman" w:cs="Times New Roman"/>
          <w:color w:val="333333"/>
          <w:sz w:val="28"/>
          <w:szCs w:val="30"/>
        </w:rPr>
        <w:t>newspapers, flyers, magazines, books, cardboard boxes and other unpolluted paper products, etc.), metal (iron, copper, aluminum and other products), glass</w:t>
      </w:r>
      <w:r>
        <w:rPr>
          <w:rFonts w:ascii="Times New Roman" w:hAnsi="Times New Roman" w:cs="Times New Roman" w:hint="eastAsia"/>
          <w:color w:val="333333"/>
          <w:sz w:val="28"/>
          <w:szCs w:val="30"/>
        </w:rPr>
        <w:t xml:space="preserve"> (</w:t>
      </w:r>
      <w:r>
        <w:rPr>
          <w:rFonts w:ascii="Times New Roman" w:hAnsi="Times New Roman" w:cs="Times New Roman"/>
          <w:color w:val="333333"/>
          <w:sz w:val="28"/>
          <w:szCs w:val="30"/>
        </w:rPr>
        <w:t>glass bottles, flat glass and other glass products</w:t>
      </w:r>
      <w:r>
        <w:rPr>
          <w:rFonts w:ascii="Times New Roman" w:hAnsi="Times New Roman" w:cs="Times New Roman" w:hint="eastAsia"/>
          <w:color w:val="333333"/>
          <w:sz w:val="28"/>
          <w:szCs w:val="30"/>
        </w:rPr>
        <w:t>)</w:t>
      </w:r>
      <w:r>
        <w:rPr>
          <w:rFonts w:ascii="Times New Roman" w:hAnsi="Times New Roman" w:cs="Times New Roman"/>
          <w:color w:val="333333"/>
          <w:sz w:val="28"/>
          <w:szCs w:val="30"/>
        </w:rPr>
        <w:t>, plastic products</w:t>
      </w:r>
      <w:r>
        <w:rPr>
          <w:rFonts w:ascii="Times New Roman" w:hAnsi="Times New Roman" w:cs="Times New Roman" w:hint="eastAsia"/>
          <w:color w:val="333333"/>
          <w:sz w:val="28"/>
          <w:szCs w:val="30"/>
        </w:rPr>
        <w:t xml:space="preserve"> </w:t>
      </w:r>
      <w:r>
        <w:rPr>
          <w:rFonts w:ascii="Times New Roman" w:hAnsi="Times New Roman" w:cs="Times New Roman"/>
          <w:color w:val="333333"/>
          <w:sz w:val="28"/>
          <w:szCs w:val="30"/>
        </w:rPr>
        <w:t>in addition to the plastic bags</w:t>
      </w:r>
      <w:r>
        <w:rPr>
          <w:rFonts w:ascii="Times New Roman" w:hAnsi="Times New Roman" w:cs="Times New Roman" w:hint="eastAsia"/>
          <w:color w:val="333333"/>
          <w:sz w:val="28"/>
          <w:szCs w:val="30"/>
        </w:rPr>
        <w:t xml:space="preserve"> (</w:t>
      </w:r>
      <w:r>
        <w:rPr>
          <w:rFonts w:ascii="Times New Roman" w:hAnsi="Times New Roman" w:cs="Times New Roman"/>
          <w:color w:val="333333"/>
          <w:sz w:val="28"/>
          <w:szCs w:val="30"/>
        </w:rPr>
        <w:t>plastic foam, plastic bottles, hard plastic, etc.), rubber and rubber products, Tetra Pak packaging</w:t>
      </w:r>
      <w:r>
        <w:rPr>
          <w:rFonts w:ascii="Times New Roman" w:hAnsi="Times New Roman" w:cs="Times New Roman" w:hint="eastAsia"/>
          <w:color w:val="333333"/>
          <w:sz w:val="28"/>
          <w:szCs w:val="30"/>
        </w:rPr>
        <w:t xml:space="preserve"> </w:t>
      </w:r>
      <w:r>
        <w:rPr>
          <w:rFonts w:ascii="Times New Roman" w:hAnsi="Times New Roman" w:cs="Times New Roman"/>
          <w:color w:val="333333"/>
          <w:sz w:val="28"/>
          <w:szCs w:val="30"/>
        </w:rPr>
        <w:t>such as milk cartons, bottles (coke cans, plastic bottles, beer</w:t>
      </w:r>
      <w:r>
        <w:rPr>
          <w:rFonts w:ascii="Times New Roman" w:hAnsi="Times New Roman" w:cs="Times New Roman" w:hint="eastAsia"/>
          <w:color w:val="333333"/>
          <w:sz w:val="28"/>
          <w:szCs w:val="30"/>
        </w:rPr>
        <w:t xml:space="preserve"> </w:t>
      </w:r>
      <w:r>
        <w:rPr>
          <w:rFonts w:ascii="Times New Roman" w:hAnsi="Times New Roman" w:cs="Times New Roman"/>
          <w:color w:val="333333"/>
          <w:sz w:val="28"/>
          <w:szCs w:val="30"/>
        </w:rPr>
        <w:t>bottles), etc.</w:t>
      </w:r>
    </w:p>
    <w:p w14:paraId="335EEBCA" w14:textId="77777777" w:rsidR="00145495" w:rsidRDefault="004E0280">
      <w:pPr>
        <w:rPr>
          <w:rFonts w:ascii="Times New Roman" w:hAnsi="Times New Roman" w:cs="Times New Roman"/>
          <w:color w:val="FF0000"/>
          <w:sz w:val="28"/>
          <w:szCs w:val="30"/>
        </w:rPr>
      </w:pPr>
      <w:r>
        <w:rPr>
          <w:rFonts w:ascii="Times New Roman" w:hAnsi="Times New Roman" w:cs="Times New Roman"/>
          <w:color w:val="FF0000"/>
          <w:sz w:val="28"/>
          <w:szCs w:val="30"/>
        </w:rPr>
        <w:t>Wet Waste</w:t>
      </w:r>
    </w:p>
    <w:p w14:paraId="5B8870F5" w14:textId="77777777" w:rsidR="00145495" w:rsidRDefault="004E0280">
      <w:pPr>
        <w:rPr>
          <w:rFonts w:ascii="Times New Roman" w:hAnsi="Times New Roman" w:cs="Times New Roman"/>
          <w:color w:val="333333"/>
          <w:sz w:val="28"/>
          <w:szCs w:val="30"/>
        </w:rPr>
      </w:pPr>
      <w:r>
        <w:rPr>
          <w:rFonts w:ascii="Times New Roman" w:hAnsi="Times New Roman" w:cs="Times New Roman"/>
          <w:color w:val="333333"/>
          <w:sz w:val="28"/>
          <w:szCs w:val="30"/>
        </w:rPr>
        <w:t>Food waste and peels from the kitchen.</w:t>
      </w:r>
    </w:p>
    <w:p w14:paraId="1C625946" w14:textId="77777777" w:rsidR="00145495" w:rsidRDefault="004E0280">
      <w:pPr>
        <w:rPr>
          <w:rFonts w:ascii="Times New Roman" w:hAnsi="Times New Roman" w:cs="Times New Roman"/>
          <w:color w:val="333333"/>
          <w:sz w:val="28"/>
          <w:szCs w:val="30"/>
        </w:rPr>
      </w:pPr>
      <w:r>
        <w:rPr>
          <w:rFonts w:ascii="Times New Roman" w:hAnsi="Times New Roman" w:cs="Times New Roman"/>
          <w:color w:val="333333"/>
          <w:sz w:val="28"/>
          <w:szCs w:val="30"/>
        </w:rPr>
        <w:t>Mainly include: food leftovers and western food pastries and other food residues, vegetable stem leaves, animal bones</w:t>
      </w:r>
      <w:r>
        <w:rPr>
          <w:rFonts w:ascii="Times New Roman" w:hAnsi="Times New Roman" w:cs="Times New Roman" w:hint="eastAsia"/>
          <w:color w:val="333333"/>
          <w:sz w:val="28"/>
          <w:szCs w:val="30"/>
        </w:rPr>
        <w:t xml:space="preserve"> and </w:t>
      </w:r>
      <w:r>
        <w:rPr>
          <w:rFonts w:ascii="Times New Roman" w:hAnsi="Times New Roman" w:cs="Times New Roman"/>
          <w:color w:val="333333"/>
          <w:sz w:val="28"/>
          <w:szCs w:val="30"/>
        </w:rPr>
        <w:t xml:space="preserve">internal organs, tea residues, fruit residues, fruit shell </w:t>
      </w:r>
      <w:r>
        <w:rPr>
          <w:rFonts w:ascii="Times New Roman" w:hAnsi="Times New Roman" w:cs="Times New Roman" w:hint="eastAsia"/>
          <w:color w:val="333333"/>
          <w:sz w:val="28"/>
          <w:szCs w:val="30"/>
        </w:rPr>
        <w:t xml:space="preserve">and </w:t>
      </w:r>
      <w:r>
        <w:rPr>
          <w:rFonts w:ascii="Times New Roman" w:hAnsi="Times New Roman" w:cs="Times New Roman"/>
          <w:color w:val="333333"/>
          <w:sz w:val="28"/>
          <w:szCs w:val="30"/>
        </w:rPr>
        <w:t xml:space="preserve">melon </w:t>
      </w:r>
      <w:r>
        <w:rPr>
          <w:rFonts w:ascii="Times New Roman" w:hAnsi="Times New Roman" w:cs="Times New Roman" w:hint="eastAsia"/>
          <w:color w:val="333333"/>
          <w:sz w:val="28"/>
          <w:szCs w:val="30"/>
        </w:rPr>
        <w:t>rind</w:t>
      </w:r>
      <w:r>
        <w:rPr>
          <w:rFonts w:ascii="Times New Roman" w:hAnsi="Times New Roman" w:cs="Times New Roman"/>
          <w:color w:val="333333"/>
          <w:sz w:val="28"/>
          <w:szCs w:val="30"/>
        </w:rPr>
        <w:t>, bonsai and other plant residues, waste cooking oil, etc. The main disposal methods of wet waste: composting and making feed.</w:t>
      </w:r>
    </w:p>
    <w:p w14:paraId="040785FC" w14:textId="77777777" w:rsidR="00145495" w:rsidRDefault="004E0280">
      <w:pPr>
        <w:rPr>
          <w:rFonts w:ascii="Times New Roman" w:hAnsi="Times New Roman" w:cs="Times New Roman"/>
          <w:color w:val="FF0000"/>
          <w:sz w:val="28"/>
          <w:szCs w:val="30"/>
        </w:rPr>
      </w:pPr>
      <w:r>
        <w:rPr>
          <w:rFonts w:ascii="Times New Roman" w:hAnsi="Times New Roman" w:cs="Times New Roman"/>
          <w:color w:val="FF0000"/>
          <w:sz w:val="28"/>
          <w:szCs w:val="30"/>
        </w:rPr>
        <w:t>Dry Waste</w:t>
      </w:r>
    </w:p>
    <w:p w14:paraId="2FABC6D3" w14:textId="77777777" w:rsidR="00145495" w:rsidRDefault="004E0280">
      <w:pPr>
        <w:rPr>
          <w:rFonts w:ascii="Times New Roman" w:hAnsi="Times New Roman" w:cs="Times New Roman"/>
          <w:color w:val="333333"/>
          <w:sz w:val="28"/>
          <w:szCs w:val="30"/>
        </w:rPr>
      </w:pPr>
      <w:r>
        <w:rPr>
          <w:rFonts w:ascii="Times New Roman" w:hAnsi="Times New Roman" w:cs="Times New Roman"/>
          <w:color w:val="333333"/>
          <w:sz w:val="28"/>
          <w:szCs w:val="30"/>
        </w:rPr>
        <w:t>The general term for all waste except recyclables, hazardous waste, and wet waste.</w:t>
      </w:r>
    </w:p>
    <w:p w14:paraId="6BF761EB" w14:textId="77777777" w:rsidR="00145495" w:rsidRDefault="004E0280">
      <w:pPr>
        <w:rPr>
          <w:rFonts w:ascii="Times New Roman" w:hAnsi="Times New Roman" w:cs="Times New Roman"/>
          <w:color w:val="333333"/>
          <w:sz w:val="28"/>
          <w:szCs w:val="30"/>
        </w:rPr>
      </w:pPr>
      <w:r>
        <w:rPr>
          <w:rFonts w:ascii="Times New Roman" w:hAnsi="Times New Roman" w:cs="Times New Roman"/>
          <w:color w:val="333333"/>
          <w:sz w:val="28"/>
          <w:szCs w:val="30"/>
        </w:rPr>
        <w:t>Mainly includes: the contaminated paper</w:t>
      </w:r>
      <w:r>
        <w:rPr>
          <w:rFonts w:ascii="Times New Roman" w:hAnsi="Times New Roman" w:cs="Times New Roman" w:hint="eastAsia"/>
          <w:color w:val="333333"/>
          <w:sz w:val="28"/>
          <w:szCs w:val="30"/>
        </w:rPr>
        <w:t xml:space="preserve"> </w:t>
      </w:r>
      <w:r>
        <w:rPr>
          <w:rFonts w:ascii="Times New Roman" w:hAnsi="Times New Roman" w:cs="Times New Roman"/>
          <w:color w:val="333333"/>
          <w:sz w:val="28"/>
          <w:szCs w:val="30"/>
        </w:rPr>
        <w:t>and paper</w:t>
      </w:r>
      <w:r>
        <w:rPr>
          <w:rFonts w:ascii="Times New Roman" w:hAnsi="Times New Roman" w:cs="Times New Roman" w:hint="eastAsia"/>
          <w:color w:val="333333"/>
          <w:sz w:val="28"/>
          <w:szCs w:val="30"/>
        </w:rPr>
        <w:t xml:space="preserve"> </w:t>
      </w:r>
      <w:r>
        <w:rPr>
          <w:rFonts w:ascii="Times New Roman" w:hAnsi="Times New Roman" w:cs="Times New Roman"/>
          <w:color w:val="333333"/>
          <w:sz w:val="28"/>
          <w:szCs w:val="30"/>
        </w:rPr>
        <w:t xml:space="preserve">unable to </w:t>
      </w:r>
      <w:r>
        <w:rPr>
          <w:rFonts w:ascii="Times New Roman" w:hAnsi="Times New Roman" w:cs="Times New Roman" w:hint="eastAsia"/>
          <w:color w:val="333333"/>
          <w:sz w:val="28"/>
          <w:szCs w:val="30"/>
        </w:rPr>
        <w:t xml:space="preserve">be </w:t>
      </w:r>
      <w:r>
        <w:rPr>
          <w:rFonts w:ascii="Times New Roman" w:hAnsi="Times New Roman" w:cs="Times New Roman"/>
          <w:color w:val="333333"/>
          <w:sz w:val="28"/>
          <w:szCs w:val="30"/>
        </w:rPr>
        <w:t>regenerate</w:t>
      </w:r>
      <w:r>
        <w:rPr>
          <w:rFonts w:ascii="Times New Roman" w:hAnsi="Times New Roman" w:cs="Times New Roman" w:hint="eastAsia"/>
          <w:color w:val="333333"/>
          <w:sz w:val="28"/>
          <w:szCs w:val="30"/>
        </w:rPr>
        <w:t>d (</w:t>
      </w:r>
      <w:r>
        <w:rPr>
          <w:rFonts w:ascii="Times New Roman" w:hAnsi="Times New Roman" w:cs="Times New Roman"/>
          <w:color w:val="333333"/>
          <w:sz w:val="28"/>
          <w:szCs w:val="30"/>
        </w:rPr>
        <w:t xml:space="preserve">paper cups, photos, carbon paper, pressure-sensitive paper, receipt, post cards, photo albums, toilet paper, paper diapers, etc.), contaminated or other not recycled glass, plastic and other contaminated plastic products, clothing and other textile products, </w:t>
      </w:r>
      <w:r>
        <w:rPr>
          <w:rFonts w:ascii="Times New Roman" w:hAnsi="Times New Roman" w:cs="Times New Roman" w:hint="eastAsia"/>
          <w:color w:val="333333"/>
          <w:sz w:val="28"/>
          <w:szCs w:val="30"/>
        </w:rPr>
        <w:t xml:space="preserve">used </w:t>
      </w:r>
      <w:r>
        <w:rPr>
          <w:rFonts w:ascii="Times New Roman" w:hAnsi="Times New Roman" w:cs="Times New Roman"/>
          <w:color w:val="333333"/>
          <w:sz w:val="28"/>
          <w:szCs w:val="30"/>
        </w:rPr>
        <w:t xml:space="preserve">ceramics, women's health supplies, disposable cutlery, shells, cigarette </w:t>
      </w:r>
      <w:r>
        <w:rPr>
          <w:rFonts w:ascii="Times New Roman" w:hAnsi="Times New Roman" w:cs="Times New Roman" w:hint="eastAsia"/>
          <w:color w:val="333333"/>
          <w:sz w:val="28"/>
          <w:szCs w:val="30"/>
        </w:rPr>
        <w:t>ends</w:t>
      </w:r>
      <w:r>
        <w:rPr>
          <w:rFonts w:ascii="Times New Roman" w:hAnsi="Times New Roman" w:cs="Times New Roman"/>
          <w:color w:val="333333"/>
          <w:sz w:val="28"/>
          <w:szCs w:val="30"/>
        </w:rPr>
        <w:t>, dust, etc.</w:t>
      </w:r>
    </w:p>
    <w:p w14:paraId="0C746956" w14:textId="77777777" w:rsidR="004E0280" w:rsidRDefault="004E0280" w:rsidP="004E0280">
      <w:pPr>
        <w:rPr>
          <w:rFonts w:ascii="Times New Roman" w:hAnsi="Times New Roman" w:cs="Times New Roman"/>
          <w:color w:val="FF0000"/>
          <w:sz w:val="28"/>
          <w:szCs w:val="30"/>
        </w:rPr>
      </w:pPr>
      <w:r>
        <w:rPr>
          <w:rFonts w:ascii="Times New Roman" w:eastAsia="Songti SC" w:hAnsi="Times New Roman" w:cs="Times New Roman"/>
          <w:color w:val="FF0000"/>
          <w:sz w:val="28"/>
          <w:szCs w:val="30"/>
        </w:rPr>
        <w:t>Hazardous Waste</w:t>
      </w:r>
    </w:p>
    <w:p w14:paraId="68F9D08C" w14:textId="77777777" w:rsidR="004E0280" w:rsidRDefault="004E0280" w:rsidP="004E0280">
      <w:pPr>
        <w:rPr>
          <w:rFonts w:ascii="Times New Roman" w:hAnsi="Times New Roman" w:cs="Times New Roman"/>
          <w:color w:val="333333"/>
          <w:sz w:val="28"/>
          <w:szCs w:val="30"/>
        </w:rPr>
      </w:pPr>
      <w:r>
        <w:rPr>
          <w:rFonts w:ascii="Times New Roman" w:hAnsi="Times New Roman" w:cs="Times New Roman"/>
          <w:color w:val="333333"/>
          <w:sz w:val="28"/>
          <w:szCs w:val="30"/>
        </w:rPr>
        <w:t>Waste containing toxic and harmful chemicals.</w:t>
      </w:r>
    </w:p>
    <w:p w14:paraId="52C26F90" w14:textId="77777777" w:rsidR="004E0280" w:rsidRPr="004E0280" w:rsidRDefault="004E0280">
      <w:pPr>
        <w:rPr>
          <w:rFonts w:ascii="Times New Roman" w:hAnsi="Times New Roman" w:cs="Times New Roman"/>
          <w:color w:val="333333"/>
          <w:sz w:val="28"/>
          <w:szCs w:val="30"/>
        </w:rPr>
      </w:pPr>
      <w:r>
        <w:rPr>
          <w:rFonts w:ascii="Times New Roman" w:hAnsi="Times New Roman" w:cs="Times New Roman"/>
          <w:color w:val="333333"/>
          <w:sz w:val="28"/>
          <w:szCs w:val="30"/>
        </w:rPr>
        <w:t>It mainly includes: batteries (accumulator, button batteries, etc.), used electronic products, used lamp bulbs, expired drugs, expired daily cosmetics, hair colorants, pesticide containers, herbicide containers, discarded mercury thermometers, waste oil paint barrels, waste printer cartridges, toner cartridge, etc.</w:t>
      </w:r>
      <w:r>
        <w:rPr>
          <w:rFonts w:ascii="Times New Roman" w:hAnsi="Times New Roman" w:cs="Times New Roman" w:hint="eastAsia"/>
          <w:color w:val="333333"/>
          <w:sz w:val="28"/>
          <w:szCs w:val="30"/>
        </w:rPr>
        <w:t xml:space="preserve"> </w:t>
      </w:r>
      <w:r>
        <w:rPr>
          <w:rFonts w:ascii="Times New Roman" w:hAnsi="Times New Roman" w:cs="Times New Roman"/>
          <w:color w:val="333333"/>
          <w:sz w:val="28"/>
          <w:szCs w:val="30"/>
        </w:rPr>
        <w:t>The main ways to deal with hazardous waste are safe landfill and incineration.</w:t>
      </w:r>
    </w:p>
    <w:p w14:paraId="083EC5F3" w14:textId="77777777" w:rsidR="004E0280" w:rsidRPr="004E0280" w:rsidRDefault="004E0280" w:rsidP="004E0280">
      <w:pPr>
        <w:pStyle w:val="ListParagraph"/>
        <w:numPr>
          <w:ilvl w:val="0"/>
          <w:numId w:val="1"/>
        </w:numPr>
        <w:ind w:firstLineChars="0"/>
        <w:rPr>
          <w:rFonts w:ascii="Times New Roman" w:hAnsi="Times New Roman" w:cs="Times New Roman"/>
          <w:kern w:val="0"/>
          <w:sz w:val="28"/>
          <w:szCs w:val="30"/>
        </w:rPr>
      </w:pPr>
      <w:r w:rsidRPr="004E0280">
        <w:rPr>
          <w:rFonts w:ascii="Times New Roman" w:hAnsi="Times New Roman" w:cs="Times New Roman"/>
          <w:kern w:val="0"/>
          <w:sz w:val="28"/>
          <w:szCs w:val="30"/>
        </w:rPr>
        <w:t>Distribution of classified waste bins</w:t>
      </w:r>
    </w:p>
    <w:p w14:paraId="6B3CBE90" w14:textId="77777777" w:rsidR="00145495" w:rsidRDefault="004E0280">
      <w:pPr>
        <w:rPr>
          <w:rFonts w:ascii="Times New Roman" w:hAnsi="Times New Roman" w:cs="Times New Roman"/>
          <w:kern w:val="0"/>
          <w:sz w:val="28"/>
          <w:szCs w:val="30"/>
        </w:rPr>
      </w:pPr>
      <w:r>
        <w:rPr>
          <w:rFonts w:ascii="Times New Roman" w:hAnsi="Times New Roman" w:cs="Times New Roman"/>
          <w:kern w:val="0"/>
          <w:sz w:val="28"/>
          <w:szCs w:val="30"/>
        </w:rPr>
        <w:t>On the right side of the hall of the first floor of the West Building</w:t>
      </w:r>
      <w:r>
        <w:rPr>
          <w:rFonts w:ascii="Times New Roman" w:hAnsi="Times New Roman" w:cs="Times New Roman" w:hint="eastAsia"/>
          <w:kern w:val="0"/>
          <w:sz w:val="28"/>
          <w:szCs w:val="30"/>
        </w:rPr>
        <w:t>;</w:t>
      </w:r>
      <w:r>
        <w:rPr>
          <w:rFonts w:ascii="Times New Roman" w:hAnsi="Times New Roman" w:cs="Times New Roman"/>
          <w:kern w:val="0"/>
          <w:sz w:val="28"/>
          <w:szCs w:val="30"/>
        </w:rPr>
        <w:t xml:space="preserve"> one for dry waste, one for wet waste, one for recyclable waste and one for harmful waste</w:t>
      </w:r>
    </w:p>
    <w:p w14:paraId="14677880" w14:textId="77777777" w:rsidR="00145495" w:rsidRDefault="004E0280">
      <w:pPr>
        <w:rPr>
          <w:rFonts w:ascii="Times New Roman" w:hAnsi="Times New Roman" w:cs="Times New Roman"/>
          <w:kern w:val="0"/>
          <w:sz w:val="28"/>
          <w:szCs w:val="30"/>
        </w:rPr>
      </w:pPr>
      <w:r>
        <w:rPr>
          <w:rFonts w:ascii="Times New Roman" w:hAnsi="Times New Roman" w:cs="Times New Roman"/>
          <w:kern w:val="0"/>
          <w:sz w:val="28"/>
          <w:szCs w:val="30"/>
        </w:rPr>
        <w:t xml:space="preserve">At the corner </w:t>
      </w:r>
      <w:r>
        <w:rPr>
          <w:rFonts w:ascii="Times New Roman" w:hAnsi="Times New Roman" w:cs="Times New Roman" w:hint="eastAsia"/>
          <w:kern w:val="0"/>
          <w:sz w:val="28"/>
          <w:szCs w:val="30"/>
        </w:rPr>
        <w:t xml:space="preserve">beside </w:t>
      </w:r>
      <w:r>
        <w:rPr>
          <w:rFonts w:ascii="Times New Roman" w:hAnsi="Times New Roman" w:cs="Times New Roman"/>
          <w:kern w:val="0"/>
          <w:sz w:val="28"/>
          <w:szCs w:val="30"/>
        </w:rPr>
        <w:t>the restaurant</w:t>
      </w:r>
      <w:r>
        <w:rPr>
          <w:rFonts w:ascii="Times New Roman" w:hAnsi="Times New Roman" w:cs="Times New Roman" w:hint="eastAsia"/>
          <w:kern w:val="0"/>
          <w:sz w:val="28"/>
          <w:szCs w:val="30"/>
        </w:rPr>
        <w:t xml:space="preserve"> </w:t>
      </w:r>
      <w:r>
        <w:rPr>
          <w:rFonts w:ascii="Times New Roman" w:hAnsi="Times New Roman" w:cs="Times New Roman"/>
          <w:kern w:val="0"/>
          <w:sz w:val="28"/>
          <w:szCs w:val="30"/>
        </w:rPr>
        <w:t>on the second floor of the West Building; one for dry waste, one for wet waste, one for recyclable waste and one for harmful waste</w:t>
      </w:r>
    </w:p>
    <w:p w14:paraId="6086866A" w14:textId="77777777" w:rsidR="00145495" w:rsidRDefault="004E0280">
      <w:pPr>
        <w:rPr>
          <w:rFonts w:ascii="Times New Roman" w:hAnsi="Times New Roman" w:cs="Times New Roman"/>
          <w:kern w:val="0"/>
          <w:sz w:val="28"/>
          <w:szCs w:val="30"/>
        </w:rPr>
      </w:pPr>
      <w:r>
        <w:rPr>
          <w:rFonts w:ascii="Times New Roman" w:hAnsi="Times New Roman" w:cs="Times New Roman"/>
          <w:kern w:val="0"/>
          <w:sz w:val="28"/>
          <w:szCs w:val="30"/>
        </w:rPr>
        <w:t>Opposite</w:t>
      </w:r>
      <w:r>
        <w:rPr>
          <w:rFonts w:ascii="Times New Roman" w:hAnsi="Times New Roman" w:cs="Times New Roman" w:hint="eastAsia"/>
          <w:kern w:val="0"/>
          <w:sz w:val="28"/>
          <w:szCs w:val="30"/>
        </w:rPr>
        <w:t xml:space="preserve"> side to the </w:t>
      </w:r>
      <w:r>
        <w:rPr>
          <w:rFonts w:ascii="Times New Roman" w:hAnsi="Times New Roman" w:cs="Times New Roman"/>
          <w:kern w:val="0"/>
          <w:sz w:val="28"/>
          <w:szCs w:val="30"/>
        </w:rPr>
        <w:t>elevator on the third floor of West building; one for dry waste, one for wet waste, one for recyclable waste and one for harmful waste</w:t>
      </w:r>
    </w:p>
    <w:p w14:paraId="23DF6807" w14:textId="77777777" w:rsidR="00145495" w:rsidRDefault="004E0280">
      <w:pPr>
        <w:rPr>
          <w:rFonts w:ascii="Times New Roman" w:hAnsi="Times New Roman" w:cs="Times New Roman"/>
          <w:kern w:val="0"/>
          <w:sz w:val="28"/>
          <w:szCs w:val="30"/>
        </w:rPr>
      </w:pPr>
      <w:r>
        <w:rPr>
          <w:rFonts w:ascii="Times New Roman" w:hAnsi="Times New Roman" w:cs="Times New Roman"/>
          <w:kern w:val="0"/>
          <w:sz w:val="28"/>
          <w:szCs w:val="30"/>
        </w:rPr>
        <w:t>The corridor of the fourth floor of the West Building; one for dry waste, one for wet waste</w:t>
      </w:r>
    </w:p>
    <w:p w14:paraId="4CA68E03" w14:textId="77777777" w:rsidR="00145495" w:rsidRDefault="004E0280">
      <w:pPr>
        <w:rPr>
          <w:rFonts w:ascii="Times New Roman" w:hAnsi="Times New Roman" w:cs="Times New Roman"/>
          <w:kern w:val="0"/>
          <w:sz w:val="28"/>
          <w:szCs w:val="30"/>
        </w:rPr>
      </w:pPr>
      <w:r>
        <w:rPr>
          <w:rFonts w:ascii="Times New Roman" w:hAnsi="Times New Roman" w:cs="Times New Roman" w:hint="eastAsia"/>
          <w:kern w:val="0"/>
          <w:sz w:val="28"/>
          <w:szCs w:val="30"/>
        </w:rPr>
        <w:t>3</w:t>
      </w:r>
      <w:r>
        <w:rPr>
          <w:rFonts w:ascii="Times New Roman" w:hAnsi="Times New Roman" w:cs="Times New Roman"/>
          <w:kern w:val="0"/>
          <w:sz w:val="28"/>
          <w:szCs w:val="30"/>
        </w:rPr>
        <w:t xml:space="preserve">. Only small waste </w:t>
      </w:r>
      <w:r>
        <w:rPr>
          <w:rFonts w:ascii="Times New Roman" w:hAnsi="Times New Roman" w:cs="Times New Roman" w:hint="eastAsia"/>
          <w:kern w:val="0"/>
          <w:sz w:val="28"/>
          <w:szCs w:val="30"/>
        </w:rPr>
        <w:t>bin</w:t>
      </w:r>
      <w:r>
        <w:rPr>
          <w:rFonts w:ascii="Times New Roman" w:hAnsi="Times New Roman" w:cs="Times New Roman"/>
          <w:kern w:val="0"/>
          <w:sz w:val="28"/>
          <w:szCs w:val="30"/>
        </w:rPr>
        <w:t>s will be placed in all areas of the West Building (except toilets). Waste bags will no longer be provided for small waste bins</w:t>
      </w:r>
      <w:r>
        <w:rPr>
          <w:rFonts w:ascii="Times New Roman" w:hAnsi="Times New Roman" w:cs="Times New Roman" w:hint="eastAsia"/>
          <w:kern w:val="0"/>
          <w:sz w:val="28"/>
          <w:szCs w:val="30"/>
        </w:rPr>
        <w:t xml:space="preserve"> and</w:t>
      </w:r>
      <w:r>
        <w:rPr>
          <w:rFonts w:ascii="Times New Roman" w:hAnsi="Times New Roman" w:cs="Times New Roman"/>
          <w:kern w:val="0"/>
          <w:sz w:val="28"/>
          <w:szCs w:val="30"/>
        </w:rPr>
        <w:t xml:space="preserve"> only dry </w:t>
      </w:r>
      <w:r>
        <w:rPr>
          <w:rFonts w:ascii="Times New Roman" w:hAnsi="Times New Roman" w:cs="Times New Roman" w:hint="eastAsia"/>
          <w:kern w:val="0"/>
          <w:sz w:val="28"/>
          <w:szCs w:val="30"/>
        </w:rPr>
        <w:t xml:space="preserve">waste can be </w:t>
      </w:r>
      <w:r>
        <w:rPr>
          <w:rFonts w:ascii="Times New Roman" w:hAnsi="Times New Roman" w:cs="Times New Roman"/>
          <w:kern w:val="0"/>
          <w:sz w:val="28"/>
          <w:szCs w:val="30"/>
        </w:rPr>
        <w:t>thrown</w:t>
      </w:r>
      <w:r>
        <w:rPr>
          <w:rFonts w:ascii="Times New Roman" w:hAnsi="Times New Roman" w:cs="Times New Roman" w:hint="eastAsia"/>
          <w:kern w:val="0"/>
          <w:sz w:val="28"/>
          <w:szCs w:val="30"/>
        </w:rPr>
        <w:t xml:space="preserve"> in. </w:t>
      </w:r>
      <w:r>
        <w:rPr>
          <w:rFonts w:ascii="Times New Roman" w:hAnsi="Times New Roman" w:cs="Times New Roman"/>
          <w:kern w:val="0"/>
          <w:sz w:val="28"/>
          <w:szCs w:val="30"/>
        </w:rPr>
        <w:t>Please take the initiative to put other waste except dry waste to the designated place of waste classification of each floor.</w:t>
      </w:r>
    </w:p>
    <w:p w14:paraId="2CA2EF25" w14:textId="77777777" w:rsidR="00145495" w:rsidRDefault="004E0280">
      <w:pPr>
        <w:rPr>
          <w:rFonts w:ascii="Times New Roman" w:hAnsi="Times New Roman" w:cs="Times New Roman"/>
          <w:kern w:val="0"/>
          <w:sz w:val="28"/>
          <w:szCs w:val="30"/>
        </w:rPr>
      </w:pPr>
      <w:r>
        <w:rPr>
          <w:rFonts w:ascii="Times New Roman" w:hAnsi="Times New Roman" w:cs="Times New Roman" w:hint="eastAsia"/>
          <w:kern w:val="0"/>
          <w:sz w:val="28"/>
          <w:szCs w:val="30"/>
        </w:rPr>
        <w:t>4</w:t>
      </w:r>
      <w:r>
        <w:rPr>
          <w:rFonts w:ascii="Times New Roman" w:hAnsi="Times New Roman" w:cs="Times New Roman"/>
          <w:kern w:val="0"/>
          <w:sz w:val="28"/>
          <w:szCs w:val="30"/>
        </w:rPr>
        <w:t xml:space="preserve">. Waste cleaning time: On working days, the staff of </w:t>
      </w:r>
      <w:proofErr w:type="spellStart"/>
      <w:r>
        <w:rPr>
          <w:rFonts w:ascii="Times New Roman" w:hAnsi="Times New Roman" w:cs="Times New Roman"/>
          <w:kern w:val="0"/>
          <w:sz w:val="28"/>
          <w:szCs w:val="30"/>
        </w:rPr>
        <w:t>Yadong</w:t>
      </w:r>
      <w:proofErr w:type="spellEnd"/>
      <w:r>
        <w:rPr>
          <w:rFonts w:ascii="Times New Roman" w:hAnsi="Times New Roman" w:cs="Times New Roman"/>
          <w:kern w:val="0"/>
          <w:sz w:val="28"/>
          <w:szCs w:val="30"/>
        </w:rPr>
        <w:t xml:space="preserve"> in charge of sanitation will regularly check the waste classification points on each floor and deal with them timely.</w:t>
      </w:r>
      <w:r>
        <w:rPr>
          <w:rFonts w:ascii="Times New Roman" w:hAnsi="Times New Roman" w:cs="Times New Roman" w:hint="eastAsia"/>
          <w:kern w:val="0"/>
          <w:sz w:val="28"/>
          <w:szCs w:val="30"/>
        </w:rPr>
        <w:t xml:space="preserve"> </w:t>
      </w:r>
      <w:r>
        <w:rPr>
          <w:rFonts w:ascii="Times New Roman" w:hAnsi="Times New Roman" w:cs="Times New Roman"/>
          <w:kern w:val="0"/>
          <w:sz w:val="28"/>
          <w:szCs w:val="30"/>
        </w:rPr>
        <w:t>T</w:t>
      </w:r>
      <w:r>
        <w:rPr>
          <w:rFonts w:ascii="Times New Roman" w:hAnsi="Times New Roman" w:cs="Times New Roman" w:hint="eastAsia"/>
          <w:kern w:val="0"/>
          <w:sz w:val="28"/>
          <w:szCs w:val="30"/>
        </w:rPr>
        <w:t xml:space="preserve">hey will </w:t>
      </w:r>
      <w:r>
        <w:rPr>
          <w:rFonts w:ascii="Times New Roman" w:hAnsi="Times New Roman" w:cs="Times New Roman"/>
          <w:kern w:val="0"/>
          <w:sz w:val="28"/>
          <w:szCs w:val="30"/>
        </w:rPr>
        <w:t>check the waste classification points of each floor at 4:00 p.m</w:t>
      </w:r>
      <w:r>
        <w:rPr>
          <w:rFonts w:ascii="Times New Roman" w:hAnsi="Times New Roman" w:cs="Times New Roman" w:hint="eastAsia"/>
          <w:kern w:val="0"/>
          <w:sz w:val="28"/>
          <w:szCs w:val="30"/>
        </w:rPr>
        <w:t>.</w:t>
      </w:r>
      <w:r>
        <w:rPr>
          <w:rFonts w:ascii="Times New Roman" w:hAnsi="Times New Roman" w:cs="Times New Roman"/>
          <w:kern w:val="0"/>
          <w:sz w:val="28"/>
          <w:szCs w:val="30"/>
        </w:rPr>
        <w:t xml:space="preserve"> on holidays, and clear the waste bins in each office at 6:00 p.m. on weekdays</w:t>
      </w:r>
      <w:r>
        <w:rPr>
          <w:rFonts w:ascii="Times New Roman" w:hAnsi="Times New Roman" w:cs="Times New Roman" w:hint="eastAsia"/>
          <w:kern w:val="0"/>
          <w:sz w:val="28"/>
          <w:szCs w:val="30"/>
        </w:rPr>
        <w:t xml:space="preserve"> and </w:t>
      </w:r>
      <w:r>
        <w:rPr>
          <w:rFonts w:ascii="Times New Roman" w:hAnsi="Times New Roman" w:cs="Times New Roman"/>
          <w:kern w:val="0"/>
          <w:sz w:val="28"/>
          <w:szCs w:val="30"/>
        </w:rPr>
        <w:t>clear all office waste bins at 3:30</w:t>
      </w:r>
      <w:r>
        <w:rPr>
          <w:rFonts w:ascii="Times New Roman" w:hAnsi="Times New Roman" w:cs="Times New Roman" w:hint="eastAsia"/>
          <w:kern w:val="0"/>
          <w:sz w:val="28"/>
          <w:szCs w:val="30"/>
        </w:rPr>
        <w:t xml:space="preserve"> </w:t>
      </w:r>
      <w:r>
        <w:rPr>
          <w:rFonts w:ascii="Times New Roman" w:hAnsi="Times New Roman" w:cs="Times New Roman"/>
          <w:kern w:val="0"/>
          <w:sz w:val="28"/>
          <w:szCs w:val="30"/>
        </w:rPr>
        <w:t>p</w:t>
      </w:r>
      <w:r>
        <w:rPr>
          <w:rFonts w:ascii="Times New Roman" w:hAnsi="Times New Roman" w:cs="Times New Roman" w:hint="eastAsia"/>
          <w:kern w:val="0"/>
          <w:sz w:val="28"/>
          <w:szCs w:val="30"/>
        </w:rPr>
        <w:t>.</w:t>
      </w:r>
      <w:r>
        <w:rPr>
          <w:rFonts w:ascii="Times New Roman" w:hAnsi="Times New Roman" w:cs="Times New Roman"/>
          <w:kern w:val="0"/>
          <w:sz w:val="28"/>
          <w:szCs w:val="30"/>
        </w:rPr>
        <w:t>m</w:t>
      </w:r>
      <w:r>
        <w:rPr>
          <w:rFonts w:ascii="Times New Roman" w:hAnsi="Times New Roman" w:cs="Times New Roman" w:hint="eastAsia"/>
          <w:kern w:val="0"/>
          <w:sz w:val="28"/>
          <w:szCs w:val="30"/>
        </w:rPr>
        <w:t>.</w:t>
      </w:r>
      <w:r>
        <w:rPr>
          <w:rFonts w:ascii="Times New Roman" w:hAnsi="Times New Roman" w:cs="Times New Roman"/>
          <w:kern w:val="0"/>
          <w:sz w:val="28"/>
          <w:szCs w:val="30"/>
        </w:rPr>
        <w:t xml:space="preserve"> on weekends and holidays. For urgent treatment, please call property services (ext. 1081).</w:t>
      </w:r>
    </w:p>
    <w:p w14:paraId="01BD210F" w14:textId="77777777" w:rsidR="00145495" w:rsidRDefault="004E0280">
      <w:pPr>
        <w:rPr>
          <w:rFonts w:ascii="Times New Roman" w:hAnsi="Times New Roman" w:cs="Times New Roman"/>
          <w:kern w:val="0"/>
          <w:sz w:val="28"/>
          <w:szCs w:val="30"/>
        </w:rPr>
      </w:pPr>
      <w:r>
        <w:rPr>
          <w:rFonts w:ascii="Times New Roman" w:hAnsi="Times New Roman" w:cs="Times New Roman"/>
          <w:kern w:val="0"/>
          <w:sz w:val="28"/>
          <w:szCs w:val="30"/>
        </w:rPr>
        <w:t>We will place specific information about waste classification on</w:t>
      </w:r>
      <w:r>
        <w:rPr>
          <w:rFonts w:ascii="Times New Roman" w:hAnsi="Times New Roman" w:cs="Times New Roman" w:hint="eastAsia"/>
          <w:kern w:val="0"/>
          <w:sz w:val="28"/>
          <w:szCs w:val="30"/>
        </w:rPr>
        <w:t xml:space="preserve"> the</w:t>
      </w:r>
      <w:r>
        <w:rPr>
          <w:rFonts w:ascii="Times New Roman" w:hAnsi="Times New Roman" w:cs="Times New Roman"/>
          <w:kern w:val="0"/>
          <w:sz w:val="28"/>
          <w:szCs w:val="30"/>
        </w:rPr>
        <w:t xml:space="preserve"> waste classification points</w:t>
      </w:r>
      <w:r>
        <w:rPr>
          <w:rFonts w:ascii="Times New Roman" w:hAnsi="Times New Roman" w:cs="Times New Roman" w:hint="eastAsia"/>
          <w:kern w:val="0"/>
          <w:sz w:val="28"/>
          <w:szCs w:val="30"/>
        </w:rPr>
        <w:t xml:space="preserve"> of </w:t>
      </w:r>
      <w:r>
        <w:rPr>
          <w:rFonts w:ascii="Times New Roman" w:hAnsi="Times New Roman" w:cs="Times New Roman"/>
          <w:kern w:val="0"/>
          <w:sz w:val="28"/>
          <w:szCs w:val="30"/>
        </w:rPr>
        <w:t xml:space="preserve">the </w:t>
      </w:r>
      <w:r>
        <w:rPr>
          <w:rFonts w:ascii="Times New Roman" w:hAnsi="Times New Roman" w:cs="Times New Roman" w:hint="eastAsia"/>
          <w:kern w:val="0"/>
          <w:sz w:val="28"/>
          <w:szCs w:val="30"/>
        </w:rPr>
        <w:t xml:space="preserve">all </w:t>
      </w:r>
      <w:r>
        <w:rPr>
          <w:rFonts w:ascii="Times New Roman" w:hAnsi="Times New Roman" w:cs="Times New Roman"/>
          <w:kern w:val="0"/>
          <w:sz w:val="28"/>
          <w:szCs w:val="30"/>
        </w:rPr>
        <w:t>floor</w:t>
      </w:r>
      <w:r>
        <w:rPr>
          <w:rFonts w:ascii="Times New Roman" w:hAnsi="Times New Roman" w:cs="Times New Roman" w:hint="eastAsia"/>
          <w:kern w:val="0"/>
          <w:sz w:val="28"/>
          <w:szCs w:val="30"/>
        </w:rPr>
        <w:t>s</w:t>
      </w:r>
      <w:r>
        <w:rPr>
          <w:rFonts w:ascii="Times New Roman" w:hAnsi="Times New Roman" w:cs="Times New Roman"/>
          <w:kern w:val="0"/>
          <w:sz w:val="28"/>
          <w:szCs w:val="30"/>
        </w:rPr>
        <w:t xml:space="preserve"> of the West Building. If you have any questions, please feel free to contact us (wendyhuang@nanjing-school.com johnnyqiu@nanjing-school.com).</w:t>
      </w:r>
    </w:p>
    <w:p w14:paraId="4FA9DBEB" w14:textId="77777777" w:rsidR="00145495" w:rsidRDefault="00145495">
      <w:pPr>
        <w:rPr>
          <w:rFonts w:ascii="Times New Roman" w:hAnsi="Times New Roman" w:cs="Times New Roman"/>
          <w:sz w:val="28"/>
          <w:szCs w:val="30"/>
        </w:rPr>
      </w:pPr>
    </w:p>
    <w:sectPr w:rsidR="0014549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Songti SC">
    <w:panose1 w:val="02010600040101010101"/>
    <w:charset w:val="86"/>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EB34EE"/>
    <w:multiLevelType w:val="multilevel"/>
    <w:tmpl w:val="6CEB3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2F"/>
    <w:rsid w:val="00001C18"/>
    <w:rsid w:val="00003718"/>
    <w:rsid w:val="000231BB"/>
    <w:rsid w:val="00050440"/>
    <w:rsid w:val="000A52EA"/>
    <w:rsid w:val="000C4A53"/>
    <w:rsid w:val="000C7165"/>
    <w:rsid w:val="000E43D6"/>
    <w:rsid w:val="000E5994"/>
    <w:rsid w:val="00121DC9"/>
    <w:rsid w:val="0013384A"/>
    <w:rsid w:val="00145495"/>
    <w:rsid w:val="00160B2E"/>
    <w:rsid w:val="0017555C"/>
    <w:rsid w:val="001842DE"/>
    <w:rsid w:val="001925D5"/>
    <w:rsid w:val="00193F04"/>
    <w:rsid w:val="001C2D68"/>
    <w:rsid w:val="001D3D7C"/>
    <w:rsid w:val="001F31ED"/>
    <w:rsid w:val="00214E77"/>
    <w:rsid w:val="00221182"/>
    <w:rsid w:val="00233313"/>
    <w:rsid w:val="002334A2"/>
    <w:rsid w:val="00252BB4"/>
    <w:rsid w:val="002D7D5D"/>
    <w:rsid w:val="002F7163"/>
    <w:rsid w:val="00304D9B"/>
    <w:rsid w:val="00310D37"/>
    <w:rsid w:val="00322876"/>
    <w:rsid w:val="00354C9C"/>
    <w:rsid w:val="003705A9"/>
    <w:rsid w:val="00396EB5"/>
    <w:rsid w:val="003A73CD"/>
    <w:rsid w:val="003B49ED"/>
    <w:rsid w:val="003E01FF"/>
    <w:rsid w:val="003E190F"/>
    <w:rsid w:val="0042098A"/>
    <w:rsid w:val="00450FF4"/>
    <w:rsid w:val="00471B95"/>
    <w:rsid w:val="00482B0A"/>
    <w:rsid w:val="004A265F"/>
    <w:rsid w:val="004D2855"/>
    <w:rsid w:val="004E0280"/>
    <w:rsid w:val="0051552F"/>
    <w:rsid w:val="00516A47"/>
    <w:rsid w:val="00550AE9"/>
    <w:rsid w:val="00552E96"/>
    <w:rsid w:val="00563100"/>
    <w:rsid w:val="005654DD"/>
    <w:rsid w:val="00567FD4"/>
    <w:rsid w:val="00591CA6"/>
    <w:rsid w:val="00594CAF"/>
    <w:rsid w:val="005A0088"/>
    <w:rsid w:val="005B3BAA"/>
    <w:rsid w:val="005B6EDC"/>
    <w:rsid w:val="00601AA5"/>
    <w:rsid w:val="00605CFC"/>
    <w:rsid w:val="00625D25"/>
    <w:rsid w:val="006444D3"/>
    <w:rsid w:val="00644992"/>
    <w:rsid w:val="0066439D"/>
    <w:rsid w:val="0067613B"/>
    <w:rsid w:val="00681AD7"/>
    <w:rsid w:val="006D3A41"/>
    <w:rsid w:val="006F1D90"/>
    <w:rsid w:val="0070390C"/>
    <w:rsid w:val="007367B0"/>
    <w:rsid w:val="00746340"/>
    <w:rsid w:val="0075083F"/>
    <w:rsid w:val="00753B56"/>
    <w:rsid w:val="00771130"/>
    <w:rsid w:val="0079003F"/>
    <w:rsid w:val="007A741A"/>
    <w:rsid w:val="007B4855"/>
    <w:rsid w:val="007B7BBD"/>
    <w:rsid w:val="007D14F7"/>
    <w:rsid w:val="007D5A66"/>
    <w:rsid w:val="007E6456"/>
    <w:rsid w:val="008142F8"/>
    <w:rsid w:val="00861B94"/>
    <w:rsid w:val="00862718"/>
    <w:rsid w:val="00865435"/>
    <w:rsid w:val="00895267"/>
    <w:rsid w:val="008D2499"/>
    <w:rsid w:val="008F1B18"/>
    <w:rsid w:val="008F3AEB"/>
    <w:rsid w:val="00905A6C"/>
    <w:rsid w:val="00906320"/>
    <w:rsid w:val="00961ABC"/>
    <w:rsid w:val="009B329B"/>
    <w:rsid w:val="009D25AF"/>
    <w:rsid w:val="009D547C"/>
    <w:rsid w:val="00A54760"/>
    <w:rsid w:val="00A67804"/>
    <w:rsid w:val="00A70CF1"/>
    <w:rsid w:val="00AA00B8"/>
    <w:rsid w:val="00AB4E76"/>
    <w:rsid w:val="00AC2175"/>
    <w:rsid w:val="00AD0F37"/>
    <w:rsid w:val="00AF5166"/>
    <w:rsid w:val="00B14997"/>
    <w:rsid w:val="00B374A9"/>
    <w:rsid w:val="00B45D89"/>
    <w:rsid w:val="00B702C9"/>
    <w:rsid w:val="00B8365F"/>
    <w:rsid w:val="00BB1CAC"/>
    <w:rsid w:val="00BF3160"/>
    <w:rsid w:val="00C16DC3"/>
    <w:rsid w:val="00C376AF"/>
    <w:rsid w:val="00C54515"/>
    <w:rsid w:val="00C87E85"/>
    <w:rsid w:val="00C91CEB"/>
    <w:rsid w:val="00C960EA"/>
    <w:rsid w:val="00CB6778"/>
    <w:rsid w:val="00CD55E5"/>
    <w:rsid w:val="00CD74F5"/>
    <w:rsid w:val="00CD7533"/>
    <w:rsid w:val="00CE4893"/>
    <w:rsid w:val="00D12349"/>
    <w:rsid w:val="00D3659B"/>
    <w:rsid w:val="00D4521F"/>
    <w:rsid w:val="00D80C63"/>
    <w:rsid w:val="00DB4B61"/>
    <w:rsid w:val="00DB56B8"/>
    <w:rsid w:val="00DB6535"/>
    <w:rsid w:val="00DD5F9A"/>
    <w:rsid w:val="00DF35F3"/>
    <w:rsid w:val="00E31A30"/>
    <w:rsid w:val="00E4236B"/>
    <w:rsid w:val="00E634CE"/>
    <w:rsid w:val="00E97A2F"/>
    <w:rsid w:val="00ED3784"/>
    <w:rsid w:val="00F541F7"/>
    <w:rsid w:val="00F70F01"/>
    <w:rsid w:val="00F7105F"/>
    <w:rsid w:val="00F9747D"/>
    <w:rsid w:val="00FD7980"/>
    <w:rsid w:val="062B7EE0"/>
    <w:rsid w:val="13662EA5"/>
    <w:rsid w:val="21CB6341"/>
    <w:rsid w:val="3EF9054D"/>
    <w:rsid w:val="3F652AD1"/>
    <w:rsid w:val="41B23B98"/>
    <w:rsid w:val="4B000379"/>
    <w:rsid w:val="4CF76B66"/>
    <w:rsid w:val="6281595C"/>
    <w:rsid w:val="641D63C9"/>
    <w:rsid w:val="693B71B1"/>
    <w:rsid w:val="71390CD7"/>
    <w:rsid w:val="7FED6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721E564"/>
  <w15:docId w15:val="{C9A9F8EF-4D28-9545-8969-39F4AE6D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宋体" w:eastAsia="宋体"/>
      <w:sz w:val="18"/>
      <w:szCs w:val="18"/>
    </w:rPr>
  </w:style>
  <w:style w:type="paragraph" w:styleId="Footer">
    <w:name w:val="footer"/>
    <w:basedOn w:val="Normal"/>
    <w:link w:val="FooterChar"/>
    <w:uiPriority w:val="99"/>
    <w:unhideWhenUsed/>
    <w:qFormat/>
    <w:pPr>
      <w:tabs>
        <w:tab w:val="center" w:pos="4153"/>
        <w:tab w:val="right" w:pos="8306"/>
      </w:tabs>
    </w:pPr>
  </w:style>
  <w:style w:type="paragraph" w:styleId="Header">
    <w:name w:val="header"/>
    <w:basedOn w:val="Normal"/>
    <w:link w:val="HeaderChar"/>
    <w:uiPriority w:val="99"/>
    <w:unhideWhenUsed/>
    <w:qFormat/>
    <w:pPr>
      <w:tabs>
        <w:tab w:val="center" w:pos="4153"/>
        <w:tab w:val="right" w:pos="8306"/>
      </w:tabs>
    </w:pPr>
  </w:style>
  <w:style w:type="paragraph" w:styleId="NormalWeb">
    <w:name w:val="Normal (Web)"/>
    <w:basedOn w:val="Normal"/>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000FF"/>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firstLineChars="200" w:firstLine="420"/>
    </w:p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755</Words>
  <Characters>4309</Characters>
  <Application>Microsoft Macintosh Word</Application>
  <DocSecurity>0</DocSecurity>
  <Lines>35</Lines>
  <Paragraphs>10</Paragraphs>
  <ScaleCrop>false</ScaleCrop>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Qiu</dc:creator>
  <cp:lastModifiedBy>Annie Wang</cp:lastModifiedBy>
  <cp:revision>135</cp:revision>
  <cp:lastPrinted>2019-12-09T02:25:00Z</cp:lastPrinted>
  <dcterms:created xsi:type="dcterms:W3CDTF">2019-12-04T06:52:00Z</dcterms:created>
  <dcterms:modified xsi:type="dcterms:W3CDTF">2020-01-06T00:34:00Z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