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001A2" w14:textId="77777777" w:rsidR="00F9747D" w:rsidRPr="00865435" w:rsidRDefault="0051552F" w:rsidP="00865435">
      <w:pPr>
        <w:jc w:val="center"/>
        <w:rPr>
          <w:b/>
          <w:bCs/>
          <w:sz w:val="36"/>
          <w:szCs w:val="36"/>
        </w:rPr>
      </w:pPr>
      <w:r w:rsidRPr="00865435">
        <w:rPr>
          <w:rFonts w:hint="eastAsia"/>
          <w:b/>
          <w:bCs/>
          <w:sz w:val="36"/>
          <w:szCs w:val="36"/>
        </w:rPr>
        <w:t>垃圾分类项目改造计划</w:t>
      </w:r>
    </w:p>
    <w:p w14:paraId="73EBA207" w14:textId="77777777" w:rsidR="000E5994" w:rsidRPr="000E5994" w:rsidRDefault="0051552F" w:rsidP="000E5994">
      <w:pPr>
        <w:widowControl/>
        <w:jc w:val="left"/>
        <w:rPr>
          <w:rFonts w:ascii="宋体" w:eastAsia="宋体" w:hAnsi="宋体" w:cs="宋体"/>
          <w:kern w:val="0"/>
          <w:sz w:val="30"/>
          <w:szCs w:val="30"/>
        </w:rPr>
      </w:pPr>
      <w:r w:rsidRPr="000E5994">
        <w:rPr>
          <w:rFonts w:hint="eastAsia"/>
          <w:sz w:val="30"/>
          <w:szCs w:val="30"/>
        </w:rPr>
        <w:t>南京市政府将在2</w:t>
      </w:r>
      <w:r w:rsidRPr="000E5994">
        <w:rPr>
          <w:sz w:val="30"/>
          <w:szCs w:val="30"/>
        </w:rPr>
        <w:t>020</w:t>
      </w:r>
      <w:r w:rsidRPr="000E5994">
        <w:rPr>
          <w:rFonts w:hint="eastAsia"/>
          <w:sz w:val="30"/>
          <w:szCs w:val="30"/>
        </w:rPr>
        <w:t>年实行垃圾分类</w:t>
      </w:r>
      <w:r w:rsidR="000E5994" w:rsidRPr="000E5994">
        <w:rPr>
          <w:rFonts w:hint="eastAsia"/>
          <w:sz w:val="30"/>
          <w:szCs w:val="30"/>
        </w:rPr>
        <w:t>，为响应南京市政府号召，</w:t>
      </w:r>
      <w:r w:rsidR="000E5994">
        <w:rPr>
          <w:rFonts w:hint="eastAsia"/>
          <w:sz w:val="30"/>
          <w:szCs w:val="30"/>
        </w:rPr>
        <w:t>学校</w:t>
      </w:r>
      <w:r w:rsidR="000E5994">
        <w:rPr>
          <w:rFonts w:ascii="Calibri" w:eastAsia="宋体" w:hAnsi="Calibri" w:cs="Calibri" w:hint="eastAsia"/>
          <w:color w:val="000000"/>
          <w:kern w:val="0"/>
          <w:sz w:val="30"/>
          <w:szCs w:val="30"/>
        </w:rPr>
        <w:t>运营及财务</w:t>
      </w:r>
      <w:r w:rsidR="000E5994" w:rsidRPr="000E5994">
        <w:rPr>
          <w:rFonts w:ascii="宋体" w:eastAsia="宋体" w:hAnsi="宋体" w:cs="宋体" w:hint="eastAsia"/>
          <w:color w:val="000000"/>
          <w:kern w:val="0"/>
          <w:sz w:val="30"/>
          <w:szCs w:val="30"/>
        </w:rPr>
        <w:t>部计划取消行政楼（</w:t>
      </w:r>
      <w:r w:rsidR="000E5994">
        <w:rPr>
          <w:rFonts w:ascii="Calibri" w:eastAsia="宋体" w:hAnsi="Calibri" w:cs="Calibri" w:hint="eastAsia"/>
          <w:color w:val="000000"/>
          <w:kern w:val="0"/>
          <w:sz w:val="30"/>
          <w:szCs w:val="30"/>
        </w:rPr>
        <w:t>西楼</w:t>
      </w:r>
      <w:r w:rsidR="000E5994" w:rsidRPr="000E5994">
        <w:rPr>
          <w:rFonts w:ascii="宋体" w:eastAsia="宋体" w:hAnsi="宋体" w:cs="宋体" w:hint="eastAsia"/>
          <w:color w:val="000000"/>
          <w:kern w:val="0"/>
          <w:sz w:val="30"/>
          <w:szCs w:val="30"/>
        </w:rPr>
        <w:t>）</w:t>
      </w:r>
      <w:r w:rsidR="000E5994">
        <w:rPr>
          <w:rFonts w:ascii="宋体" w:eastAsia="宋体" w:hAnsi="宋体" w:cs="宋体" w:hint="eastAsia"/>
          <w:color w:val="000000"/>
          <w:kern w:val="0"/>
          <w:sz w:val="30"/>
          <w:szCs w:val="30"/>
        </w:rPr>
        <w:t>公共区域以及</w:t>
      </w:r>
      <w:r w:rsidR="000E5994" w:rsidRPr="000E5994">
        <w:rPr>
          <w:rFonts w:ascii="宋体" w:eastAsia="宋体" w:hAnsi="宋体" w:cs="宋体" w:hint="eastAsia"/>
          <w:color w:val="000000"/>
          <w:kern w:val="0"/>
          <w:sz w:val="30"/>
          <w:szCs w:val="30"/>
        </w:rPr>
        <w:t>各个办公室的垃圾袋以</w:t>
      </w:r>
      <w:r w:rsidR="000E5994">
        <w:rPr>
          <w:rFonts w:ascii="宋体" w:eastAsia="宋体" w:hAnsi="宋体" w:cs="宋体" w:hint="eastAsia"/>
          <w:color w:val="000000"/>
          <w:kern w:val="0"/>
          <w:sz w:val="30"/>
          <w:szCs w:val="30"/>
        </w:rPr>
        <w:t>配合</w:t>
      </w:r>
      <w:r w:rsidR="000E5994" w:rsidRPr="000E5994">
        <w:rPr>
          <w:rFonts w:ascii="宋体" w:eastAsia="宋体" w:hAnsi="宋体" w:cs="宋体" w:hint="eastAsia"/>
          <w:color w:val="000000"/>
          <w:kern w:val="0"/>
          <w:sz w:val="30"/>
          <w:szCs w:val="30"/>
        </w:rPr>
        <w:t>学校的</w:t>
      </w:r>
      <w:r w:rsidR="000E5994">
        <w:rPr>
          <w:rFonts w:ascii="Calibri" w:eastAsia="宋体" w:hAnsi="Calibri" w:cs="Calibri" w:hint="eastAsia"/>
          <w:color w:val="000000"/>
          <w:kern w:val="0"/>
          <w:sz w:val="30"/>
          <w:szCs w:val="30"/>
        </w:rPr>
        <w:t>垃圾分类项目的顺利执行。</w:t>
      </w:r>
      <w:r w:rsidR="000E5994" w:rsidRPr="000E5994">
        <w:rPr>
          <w:rFonts w:ascii="Calibri" w:eastAsia="宋体" w:hAnsi="Calibri" w:cs="Calibri"/>
          <w:color w:val="000000"/>
          <w:kern w:val="0"/>
          <w:sz w:val="30"/>
          <w:szCs w:val="30"/>
        </w:rPr>
        <w:t> </w:t>
      </w:r>
      <w:r w:rsidR="000E5994" w:rsidRPr="000E5994">
        <w:rPr>
          <w:rFonts w:ascii="宋体" w:eastAsia="宋体" w:hAnsi="宋体" w:cs="宋体" w:hint="eastAsia"/>
          <w:color w:val="000000"/>
          <w:kern w:val="0"/>
          <w:sz w:val="30"/>
          <w:szCs w:val="30"/>
        </w:rPr>
        <w:t>同时将</w:t>
      </w:r>
      <w:r w:rsidR="000E5994">
        <w:rPr>
          <w:rFonts w:ascii="宋体" w:eastAsia="宋体" w:hAnsi="宋体" w:cs="宋体" w:hint="eastAsia"/>
          <w:color w:val="000000"/>
          <w:kern w:val="0"/>
          <w:sz w:val="30"/>
          <w:szCs w:val="30"/>
        </w:rPr>
        <w:t>从</w:t>
      </w:r>
      <w:r w:rsidR="008475B7">
        <w:rPr>
          <w:rFonts w:ascii="宋体" w:eastAsia="宋体" w:hAnsi="宋体" w:cs="宋体"/>
          <w:color w:val="000000"/>
          <w:kern w:val="0"/>
          <w:sz w:val="30"/>
          <w:szCs w:val="30"/>
        </w:rPr>
        <w:t>1</w:t>
      </w:r>
      <w:bookmarkStart w:id="0" w:name="_GoBack"/>
      <w:bookmarkEnd w:id="0"/>
      <w:r w:rsidR="000E5994">
        <w:rPr>
          <w:rFonts w:ascii="宋体" w:eastAsia="宋体" w:hAnsi="宋体" w:cs="宋体" w:hint="eastAsia"/>
          <w:color w:val="000000"/>
          <w:kern w:val="0"/>
          <w:sz w:val="30"/>
          <w:szCs w:val="30"/>
        </w:rPr>
        <w:t>月1</w:t>
      </w:r>
      <w:r w:rsidR="000E5994">
        <w:rPr>
          <w:rFonts w:ascii="宋体" w:eastAsia="宋体" w:hAnsi="宋体" w:cs="宋体"/>
          <w:color w:val="000000"/>
          <w:kern w:val="0"/>
          <w:sz w:val="30"/>
          <w:szCs w:val="30"/>
        </w:rPr>
        <w:t>3</w:t>
      </w:r>
      <w:r w:rsidR="000E5994">
        <w:rPr>
          <w:rFonts w:ascii="宋体" w:eastAsia="宋体" w:hAnsi="宋体" w:cs="宋体" w:hint="eastAsia"/>
          <w:color w:val="000000"/>
          <w:kern w:val="0"/>
          <w:sz w:val="30"/>
          <w:szCs w:val="30"/>
        </w:rPr>
        <w:t>日开始</w:t>
      </w:r>
      <w:r w:rsidR="000E5994" w:rsidRPr="000E5994">
        <w:rPr>
          <w:rFonts w:ascii="宋体" w:eastAsia="宋体" w:hAnsi="宋体" w:cs="宋体" w:hint="eastAsia"/>
          <w:color w:val="000000"/>
          <w:kern w:val="0"/>
          <w:sz w:val="30"/>
          <w:szCs w:val="30"/>
        </w:rPr>
        <w:t>在行政楼</w:t>
      </w:r>
      <w:r w:rsidR="000E5994">
        <w:rPr>
          <w:rFonts w:ascii="宋体" w:eastAsia="宋体" w:hAnsi="宋体" w:cs="宋体" w:hint="eastAsia"/>
          <w:color w:val="000000"/>
          <w:kern w:val="0"/>
          <w:sz w:val="30"/>
          <w:szCs w:val="30"/>
        </w:rPr>
        <w:t>（西楼）</w:t>
      </w:r>
      <w:r w:rsidR="000E5994" w:rsidRPr="000E5994">
        <w:rPr>
          <w:rFonts w:ascii="宋体" w:eastAsia="宋体" w:hAnsi="宋体" w:cs="宋体" w:hint="eastAsia"/>
          <w:color w:val="000000"/>
          <w:kern w:val="0"/>
          <w:sz w:val="30"/>
          <w:szCs w:val="30"/>
        </w:rPr>
        <w:t>放置分类垃圾桶（暂定可回收，湿垃圾，有害，</w:t>
      </w:r>
      <w:r w:rsidR="007D5A66">
        <w:rPr>
          <w:rFonts w:ascii="宋体" w:eastAsia="宋体" w:hAnsi="宋体" w:cs="宋体" w:hint="eastAsia"/>
          <w:color w:val="000000"/>
          <w:kern w:val="0"/>
          <w:sz w:val="30"/>
          <w:szCs w:val="30"/>
        </w:rPr>
        <w:t>干垃圾</w:t>
      </w:r>
      <w:r w:rsidR="000E5994" w:rsidRPr="000E5994">
        <w:rPr>
          <w:rFonts w:ascii="宋体" w:eastAsia="宋体" w:hAnsi="宋体" w:cs="宋体" w:hint="eastAsia"/>
          <w:color w:val="000000"/>
          <w:kern w:val="0"/>
          <w:sz w:val="30"/>
          <w:szCs w:val="30"/>
        </w:rPr>
        <w:t>共四类）进行垃圾分类试点。我们会根据试运行情况以及南京市最终确定的垃圾分类方案（主要是分为几类垃圾）</w:t>
      </w:r>
      <w:r w:rsidR="007D5A66">
        <w:rPr>
          <w:rFonts w:ascii="宋体" w:eastAsia="宋体" w:hAnsi="宋体" w:cs="宋体" w:hint="eastAsia"/>
          <w:color w:val="000000"/>
          <w:kern w:val="0"/>
          <w:sz w:val="30"/>
          <w:szCs w:val="30"/>
        </w:rPr>
        <w:t>来做最后的调整</w:t>
      </w:r>
      <w:r w:rsidR="000E5994" w:rsidRPr="000E5994">
        <w:rPr>
          <w:rFonts w:ascii="宋体" w:eastAsia="宋体" w:hAnsi="宋体" w:cs="宋体" w:hint="eastAsia"/>
          <w:color w:val="000000"/>
          <w:kern w:val="0"/>
          <w:sz w:val="30"/>
          <w:szCs w:val="30"/>
        </w:rPr>
        <w:t>，同时结合学校各区域的垃圾产生特点等进行全校范围内的垃圾分类堆放区域设计和实施。</w:t>
      </w:r>
    </w:p>
    <w:p w14:paraId="31B3E240" w14:textId="77777777" w:rsidR="000E5994" w:rsidRDefault="000E5994" w:rsidP="000E5994">
      <w:pPr>
        <w:widowControl/>
        <w:jc w:val="left"/>
        <w:rPr>
          <w:rFonts w:ascii="宋体" w:eastAsia="宋体" w:hAnsi="宋体" w:cs="宋体"/>
          <w:color w:val="000000"/>
          <w:kern w:val="0"/>
          <w:sz w:val="30"/>
          <w:szCs w:val="30"/>
        </w:rPr>
      </w:pPr>
      <w:r w:rsidRPr="000E5994">
        <w:rPr>
          <w:rFonts w:ascii="宋体" w:eastAsia="宋体" w:hAnsi="宋体" w:cs="宋体" w:hint="eastAsia"/>
          <w:color w:val="000000"/>
          <w:kern w:val="0"/>
          <w:sz w:val="30"/>
          <w:szCs w:val="30"/>
        </w:rPr>
        <w:t>垃圾分类是个大的系统工程，即使小到我们的学校</w:t>
      </w:r>
      <w:r w:rsidR="00865435">
        <w:rPr>
          <w:rFonts w:ascii="宋体" w:eastAsia="宋体" w:hAnsi="宋体" w:cs="宋体" w:hint="eastAsia"/>
          <w:color w:val="000000"/>
          <w:kern w:val="0"/>
          <w:sz w:val="30"/>
          <w:szCs w:val="30"/>
        </w:rPr>
        <w:t>，</w:t>
      </w:r>
      <w:r w:rsidRPr="000E5994">
        <w:rPr>
          <w:rFonts w:ascii="宋体" w:eastAsia="宋体" w:hAnsi="宋体" w:cs="宋体" w:hint="eastAsia"/>
          <w:color w:val="000000"/>
          <w:kern w:val="0"/>
          <w:sz w:val="30"/>
          <w:szCs w:val="30"/>
        </w:rPr>
        <w:t>分类垃圾桶更换和部署以及垃圾回收机制的改变</w:t>
      </w:r>
      <w:r w:rsidR="00865435">
        <w:rPr>
          <w:rFonts w:ascii="宋体" w:eastAsia="宋体" w:hAnsi="宋体" w:cs="宋体" w:hint="eastAsia"/>
          <w:color w:val="000000"/>
          <w:kern w:val="0"/>
          <w:sz w:val="30"/>
          <w:szCs w:val="30"/>
        </w:rPr>
        <w:t>都需要全校师生及家长的共同参与</w:t>
      </w:r>
      <w:r w:rsidRPr="000E5994">
        <w:rPr>
          <w:rFonts w:ascii="宋体" w:eastAsia="宋体" w:hAnsi="宋体" w:cs="宋体" w:hint="eastAsia"/>
          <w:color w:val="000000"/>
          <w:kern w:val="0"/>
          <w:sz w:val="30"/>
          <w:szCs w:val="30"/>
        </w:rPr>
        <w:t>。</w:t>
      </w:r>
      <w:r>
        <w:rPr>
          <w:rFonts w:ascii="宋体" w:eastAsia="宋体" w:hAnsi="宋体" w:cs="宋体" w:hint="eastAsia"/>
          <w:color w:val="000000"/>
          <w:kern w:val="0"/>
          <w:sz w:val="30"/>
          <w:szCs w:val="30"/>
        </w:rPr>
        <w:t>在此感谢大家的支持和理解。</w:t>
      </w:r>
      <w:r w:rsidR="007D5A66">
        <w:rPr>
          <w:rFonts w:ascii="宋体" w:eastAsia="宋体" w:hAnsi="宋体" w:cs="宋体" w:hint="eastAsia"/>
          <w:color w:val="000000"/>
          <w:kern w:val="0"/>
          <w:sz w:val="30"/>
          <w:szCs w:val="30"/>
        </w:rPr>
        <w:t>有关于垃圾分类的一些具体实施办法如下：</w:t>
      </w:r>
    </w:p>
    <w:p w14:paraId="5CFB86E4" w14:textId="77777777" w:rsidR="007D5A66" w:rsidRPr="007D5A66" w:rsidRDefault="007D5A66" w:rsidP="007D5A66">
      <w:pPr>
        <w:pStyle w:val="ListParagraph"/>
        <w:numPr>
          <w:ilvl w:val="0"/>
          <w:numId w:val="2"/>
        </w:numPr>
        <w:ind w:firstLineChars="0"/>
        <w:rPr>
          <w:sz w:val="30"/>
          <w:szCs w:val="30"/>
        </w:rPr>
      </w:pPr>
      <w:r w:rsidRPr="007D5A66">
        <w:rPr>
          <w:rFonts w:hint="eastAsia"/>
          <w:sz w:val="30"/>
          <w:szCs w:val="30"/>
        </w:rPr>
        <w:t>垃圾分类简介：</w:t>
      </w:r>
    </w:p>
    <w:p w14:paraId="3872CA45" w14:textId="77777777" w:rsidR="007D5A66" w:rsidRPr="007D5A66" w:rsidRDefault="007D5A66" w:rsidP="007D5A66">
      <w:pPr>
        <w:rPr>
          <w:color w:val="FF0000"/>
          <w:sz w:val="30"/>
          <w:szCs w:val="30"/>
        </w:rPr>
      </w:pPr>
      <w:r w:rsidRPr="007D5A66">
        <w:rPr>
          <w:rFonts w:hint="eastAsia"/>
          <w:color w:val="FF0000"/>
          <w:sz w:val="30"/>
          <w:szCs w:val="30"/>
        </w:rPr>
        <w:t>可回收垃圾</w:t>
      </w:r>
    </w:p>
    <w:p w14:paraId="26C6930F" w14:textId="77777777" w:rsidR="007D5A66" w:rsidRPr="007D5A66" w:rsidRDefault="007D5A66" w:rsidP="007D5A66">
      <w:pPr>
        <w:rPr>
          <w:color w:val="333333"/>
          <w:sz w:val="30"/>
          <w:szCs w:val="30"/>
        </w:rPr>
      </w:pPr>
      <w:r w:rsidRPr="007D5A66">
        <w:rPr>
          <w:rFonts w:hint="eastAsia"/>
          <w:color w:val="333333"/>
          <w:sz w:val="30"/>
          <w:szCs w:val="30"/>
        </w:rPr>
        <w:t>指再生利用价值较高，能进入废品回收渠道的垃圾。</w:t>
      </w:r>
    </w:p>
    <w:p w14:paraId="2B045FB2" w14:textId="77777777" w:rsidR="007D5A66" w:rsidRPr="007D5A66" w:rsidRDefault="007D5A66" w:rsidP="007D5A66">
      <w:pPr>
        <w:rPr>
          <w:color w:val="333333"/>
          <w:sz w:val="30"/>
          <w:szCs w:val="30"/>
        </w:rPr>
      </w:pPr>
      <w:r w:rsidRPr="007D5A66">
        <w:rPr>
          <w:rFonts w:hint="eastAsia"/>
          <w:color w:val="333333"/>
          <w:sz w:val="30"/>
          <w:szCs w:val="30"/>
        </w:rPr>
        <w:t>主要包括：纸类(报纸、传单、杂志、旧书、纸板箱及其它未受污染的纸制品等)、金属(铁、铜、铝等制品)、玻璃(玻璃瓶罐、平板玻璃及其他玻璃制品)、除塑料袋外的塑料制品(泡沫塑料、塑料瓶、硬塑料等)、橡胶及橡胶制品、牛奶盒等利乐包装、饮料瓶(可乐罐、塑料饮料瓶、啤酒瓶)等。</w:t>
      </w:r>
    </w:p>
    <w:p w14:paraId="61D800CF" w14:textId="77777777" w:rsidR="007D5A66" w:rsidRPr="007D5A66" w:rsidRDefault="007D5A66" w:rsidP="007D5A66">
      <w:pPr>
        <w:rPr>
          <w:color w:val="FF0000"/>
          <w:sz w:val="30"/>
          <w:szCs w:val="30"/>
        </w:rPr>
      </w:pPr>
      <w:r w:rsidRPr="007D5A66">
        <w:rPr>
          <w:rFonts w:hint="eastAsia"/>
          <w:color w:val="FF0000"/>
          <w:sz w:val="30"/>
          <w:szCs w:val="30"/>
        </w:rPr>
        <w:t>湿垃圾</w:t>
      </w:r>
    </w:p>
    <w:p w14:paraId="36A3FA8A" w14:textId="77777777" w:rsidR="007D5A66" w:rsidRPr="007D5A66" w:rsidRDefault="007D5A66" w:rsidP="007D5A66">
      <w:pPr>
        <w:rPr>
          <w:color w:val="333333"/>
          <w:sz w:val="30"/>
          <w:szCs w:val="30"/>
        </w:rPr>
      </w:pPr>
      <w:r w:rsidRPr="007D5A66">
        <w:rPr>
          <w:rFonts w:hint="eastAsia"/>
          <w:color w:val="333333"/>
          <w:sz w:val="30"/>
          <w:szCs w:val="30"/>
        </w:rPr>
        <w:t>厨房产生的食物类垃圾以及果皮等。</w:t>
      </w:r>
    </w:p>
    <w:p w14:paraId="4BCF44D7" w14:textId="77777777" w:rsidR="007D5A66" w:rsidRPr="007D5A66" w:rsidRDefault="007D5A66" w:rsidP="007D5A66">
      <w:pPr>
        <w:rPr>
          <w:color w:val="333333"/>
          <w:sz w:val="30"/>
          <w:szCs w:val="30"/>
        </w:rPr>
      </w:pPr>
      <w:r w:rsidRPr="007D5A66">
        <w:rPr>
          <w:rFonts w:hint="eastAsia"/>
          <w:color w:val="333333"/>
          <w:sz w:val="30"/>
          <w:szCs w:val="30"/>
        </w:rPr>
        <w:t>主要包括：剩菜剩饭与西餐糕点等食物残余、菜梗菜叶、动物骨骼内脏、茶叶渣、水果残余、果壳瓜皮、盆景等植物的残枝落叶、废弃食用油等。</w:t>
      </w:r>
      <w:r w:rsidRPr="007D5A66">
        <w:rPr>
          <w:rStyle w:val="apple-converted-space"/>
          <w:rFonts w:ascii="Songti SC" w:eastAsia="Songti SC" w:hAnsi="Songti SC" w:hint="eastAsia"/>
          <w:color w:val="333333"/>
          <w:sz w:val="30"/>
          <w:szCs w:val="30"/>
        </w:rPr>
        <w:t> </w:t>
      </w:r>
      <w:r>
        <w:rPr>
          <w:rFonts w:hint="eastAsia"/>
          <w:color w:val="333333"/>
          <w:sz w:val="30"/>
          <w:szCs w:val="30"/>
        </w:rPr>
        <w:t>湿垃圾</w:t>
      </w:r>
      <w:r w:rsidRPr="007D5A66">
        <w:rPr>
          <w:rFonts w:hint="eastAsia"/>
          <w:color w:val="333333"/>
          <w:sz w:val="30"/>
          <w:szCs w:val="30"/>
        </w:rPr>
        <w:t>主要的处理途径：堆肥、制作饲料。 </w:t>
      </w:r>
    </w:p>
    <w:p w14:paraId="6990DB99" w14:textId="77777777" w:rsidR="007D5A66" w:rsidRPr="007D5A66" w:rsidRDefault="007D5A66" w:rsidP="007D5A66">
      <w:pPr>
        <w:rPr>
          <w:color w:val="FF0000"/>
          <w:sz w:val="30"/>
          <w:szCs w:val="30"/>
        </w:rPr>
      </w:pPr>
      <w:r w:rsidRPr="007D5A66">
        <w:rPr>
          <w:rFonts w:hint="eastAsia"/>
          <w:color w:val="FF0000"/>
          <w:sz w:val="30"/>
          <w:szCs w:val="30"/>
        </w:rPr>
        <w:t>干垃圾</w:t>
      </w:r>
    </w:p>
    <w:p w14:paraId="75456135" w14:textId="77777777" w:rsidR="007D5A66" w:rsidRPr="007D5A66" w:rsidRDefault="007D5A66" w:rsidP="007D5A66">
      <w:pPr>
        <w:rPr>
          <w:color w:val="333333"/>
          <w:sz w:val="30"/>
          <w:szCs w:val="30"/>
        </w:rPr>
      </w:pPr>
      <w:r w:rsidRPr="007D5A66">
        <w:rPr>
          <w:rFonts w:hint="eastAsia"/>
          <w:color w:val="333333"/>
          <w:sz w:val="30"/>
          <w:szCs w:val="30"/>
        </w:rPr>
        <w:t>除去可回收物、</w:t>
      </w:r>
      <w:r>
        <w:rPr>
          <w:rFonts w:hint="eastAsia"/>
          <w:color w:val="333333"/>
          <w:sz w:val="30"/>
          <w:szCs w:val="30"/>
        </w:rPr>
        <w:t>有害垃圾</w:t>
      </w:r>
      <w:r w:rsidRPr="007D5A66">
        <w:rPr>
          <w:rFonts w:hint="eastAsia"/>
          <w:color w:val="333333"/>
          <w:sz w:val="30"/>
          <w:szCs w:val="30"/>
        </w:rPr>
        <w:t>、</w:t>
      </w:r>
      <w:r>
        <w:rPr>
          <w:rFonts w:hint="eastAsia"/>
          <w:color w:val="333333"/>
          <w:sz w:val="30"/>
          <w:szCs w:val="30"/>
        </w:rPr>
        <w:t>湿垃圾</w:t>
      </w:r>
      <w:r w:rsidRPr="007D5A66">
        <w:rPr>
          <w:rFonts w:hint="eastAsia"/>
          <w:color w:val="333333"/>
          <w:sz w:val="30"/>
          <w:szCs w:val="30"/>
        </w:rPr>
        <w:t>之外的所有垃圾的总称。 </w:t>
      </w:r>
    </w:p>
    <w:p w14:paraId="01AF2C4A" w14:textId="77777777" w:rsidR="007D5A66" w:rsidRDefault="007D5A66" w:rsidP="007D5A66">
      <w:pPr>
        <w:rPr>
          <w:color w:val="333333"/>
          <w:sz w:val="30"/>
          <w:szCs w:val="30"/>
        </w:rPr>
      </w:pPr>
      <w:r w:rsidRPr="007D5A66">
        <w:rPr>
          <w:rFonts w:hint="eastAsia"/>
          <w:color w:val="333333"/>
          <w:sz w:val="30"/>
          <w:szCs w:val="30"/>
        </w:rPr>
        <w:t>主要包括：受污染与无法再生的纸张(纸杯、照片、复写纸、压敏纸、收据用纸、明</w:t>
      </w:r>
      <w:r w:rsidR="00AC2175">
        <w:rPr>
          <w:rFonts w:hint="eastAsia"/>
          <w:color w:val="333333"/>
          <w:sz w:val="30"/>
          <w:szCs w:val="30"/>
        </w:rPr>
        <w:t>信</w:t>
      </w:r>
      <w:r w:rsidRPr="007D5A66">
        <w:rPr>
          <w:rFonts w:hint="eastAsia"/>
          <w:color w:val="333333"/>
          <w:sz w:val="30"/>
          <w:szCs w:val="30"/>
        </w:rPr>
        <w:t>片、相册、卫生纸、尿片等)、受污染或其他不可回收的玻璃、塑料袋与其他受污染的塑料制品、废旧衣物与其他纺织品、破旧陶瓷品、妇女卫生用品、一次性餐具、贝壳、烟头、灰土等。 </w:t>
      </w:r>
    </w:p>
    <w:p w14:paraId="3842B414" w14:textId="77777777" w:rsidR="00696E3B" w:rsidRPr="007D5A66" w:rsidRDefault="008475B7" w:rsidP="00696E3B">
      <w:pPr>
        <w:rPr>
          <w:sz w:val="30"/>
          <w:szCs w:val="30"/>
        </w:rPr>
      </w:pPr>
      <w:hyperlink r:id="rId5" w:tgtFrame="_blank" w:history="1">
        <w:r w:rsidR="00696E3B" w:rsidRPr="007D5A66">
          <w:rPr>
            <w:rStyle w:val="Hyperlink"/>
            <w:rFonts w:ascii="Songti SC" w:eastAsia="Songti SC" w:hAnsi="Songti SC" w:hint="eastAsia"/>
            <w:color w:val="FF0000"/>
            <w:sz w:val="30"/>
            <w:szCs w:val="30"/>
            <w:u w:val="none"/>
          </w:rPr>
          <w:t>有害垃圾</w:t>
        </w:r>
      </w:hyperlink>
    </w:p>
    <w:p w14:paraId="720328A6" w14:textId="77777777" w:rsidR="00696E3B" w:rsidRPr="007D5A66" w:rsidRDefault="00696E3B" w:rsidP="00696E3B">
      <w:pPr>
        <w:rPr>
          <w:color w:val="333333"/>
          <w:sz w:val="30"/>
          <w:szCs w:val="30"/>
        </w:rPr>
      </w:pPr>
      <w:r w:rsidRPr="007D5A66">
        <w:rPr>
          <w:rFonts w:hint="eastAsia"/>
          <w:color w:val="333333"/>
          <w:sz w:val="30"/>
          <w:szCs w:val="30"/>
        </w:rPr>
        <w:t>含有有毒有害化学物质的垃圾。</w:t>
      </w:r>
    </w:p>
    <w:p w14:paraId="7E3B60C9" w14:textId="77777777" w:rsidR="00696E3B" w:rsidRPr="00696E3B" w:rsidRDefault="00696E3B" w:rsidP="007D5A66">
      <w:pPr>
        <w:rPr>
          <w:color w:val="333333"/>
          <w:sz w:val="30"/>
          <w:szCs w:val="30"/>
        </w:rPr>
      </w:pPr>
      <w:r w:rsidRPr="007D5A66">
        <w:rPr>
          <w:rFonts w:hint="eastAsia"/>
          <w:color w:val="333333"/>
          <w:sz w:val="30"/>
          <w:szCs w:val="30"/>
        </w:rPr>
        <w:t>主要包括：电池(蓄电池、钮扣电池等)、废旧电子产品、废旧灯管灯泡、过期药品、过期日用化妆品、染发剂、杀虫剂容器、除草剂容器、废弃水银温度计、废油 漆桶、废打印机墨盒、硒鼓等。</w:t>
      </w:r>
      <w:r>
        <w:rPr>
          <w:rStyle w:val="apple-converted-space"/>
          <w:rFonts w:ascii="Songti SC" w:eastAsia="Songti SC" w:hAnsi="Songti SC" w:hint="eastAsia"/>
          <w:color w:val="333333"/>
          <w:sz w:val="30"/>
          <w:szCs w:val="30"/>
        </w:rPr>
        <w:t>有害垃圾</w:t>
      </w:r>
      <w:r w:rsidRPr="007D5A66">
        <w:rPr>
          <w:rFonts w:hint="eastAsia"/>
          <w:color w:val="333333"/>
          <w:sz w:val="30"/>
          <w:szCs w:val="30"/>
        </w:rPr>
        <w:t>主要的处理途径：安全填埋、焚烧。 </w:t>
      </w:r>
    </w:p>
    <w:p w14:paraId="46FD0238" w14:textId="77777777" w:rsidR="007D5A66" w:rsidRPr="007D5A66" w:rsidRDefault="007D5A66" w:rsidP="007D5A66">
      <w:pPr>
        <w:pStyle w:val="ListParagraph"/>
        <w:numPr>
          <w:ilvl w:val="0"/>
          <w:numId w:val="2"/>
        </w:numPr>
        <w:ind w:firstLineChars="0"/>
        <w:rPr>
          <w:rFonts w:cs="宋体"/>
          <w:kern w:val="0"/>
          <w:sz w:val="30"/>
          <w:szCs w:val="30"/>
        </w:rPr>
      </w:pPr>
      <w:r w:rsidRPr="007D5A66">
        <w:rPr>
          <w:rFonts w:cs="宋体" w:hint="eastAsia"/>
          <w:kern w:val="0"/>
          <w:sz w:val="30"/>
          <w:szCs w:val="30"/>
        </w:rPr>
        <w:t>分类垃圾桶分布情况</w:t>
      </w:r>
    </w:p>
    <w:p w14:paraId="734AFA47" w14:textId="77777777" w:rsidR="007D5A66" w:rsidRDefault="00B14997" w:rsidP="007D5A66">
      <w:pPr>
        <w:rPr>
          <w:rFonts w:cs="宋体"/>
          <w:kern w:val="0"/>
          <w:sz w:val="30"/>
          <w:szCs w:val="30"/>
        </w:rPr>
      </w:pPr>
      <w:r>
        <w:rPr>
          <w:rFonts w:cs="宋体" w:hint="eastAsia"/>
          <w:kern w:val="0"/>
          <w:sz w:val="30"/>
          <w:szCs w:val="30"/>
        </w:rPr>
        <w:t>西楼一楼大厅右侧放置干垃圾，湿垃圾，可回收垃圾，有害垃圾</w:t>
      </w:r>
      <w:r w:rsidR="000E43D6">
        <w:rPr>
          <w:rFonts w:cs="宋体" w:hint="eastAsia"/>
          <w:kern w:val="0"/>
          <w:sz w:val="30"/>
          <w:szCs w:val="30"/>
        </w:rPr>
        <w:t>桶</w:t>
      </w:r>
      <w:r>
        <w:rPr>
          <w:rFonts w:cs="宋体" w:hint="eastAsia"/>
          <w:kern w:val="0"/>
          <w:sz w:val="30"/>
          <w:szCs w:val="30"/>
        </w:rPr>
        <w:t>各一个</w:t>
      </w:r>
    </w:p>
    <w:p w14:paraId="1E707121" w14:textId="77777777" w:rsidR="00B14997" w:rsidRDefault="00B14997" w:rsidP="007D5A66">
      <w:pPr>
        <w:rPr>
          <w:rFonts w:cs="宋体"/>
          <w:kern w:val="0"/>
          <w:sz w:val="30"/>
          <w:szCs w:val="30"/>
        </w:rPr>
      </w:pPr>
      <w:r>
        <w:rPr>
          <w:rFonts w:cs="宋体" w:hint="eastAsia"/>
          <w:kern w:val="0"/>
          <w:sz w:val="30"/>
          <w:szCs w:val="30"/>
        </w:rPr>
        <w:t>西楼二楼靠餐厅拐角处放置干垃圾，湿垃圾，可回收垃圾，有害垃圾</w:t>
      </w:r>
      <w:r w:rsidR="000E43D6">
        <w:rPr>
          <w:rFonts w:cs="宋体" w:hint="eastAsia"/>
          <w:kern w:val="0"/>
          <w:sz w:val="30"/>
          <w:szCs w:val="30"/>
        </w:rPr>
        <w:t>桶</w:t>
      </w:r>
      <w:r>
        <w:rPr>
          <w:rFonts w:cs="宋体" w:hint="eastAsia"/>
          <w:kern w:val="0"/>
          <w:sz w:val="30"/>
          <w:szCs w:val="30"/>
        </w:rPr>
        <w:t>各一个</w:t>
      </w:r>
    </w:p>
    <w:p w14:paraId="5AB0B1DD" w14:textId="77777777" w:rsidR="00B14997" w:rsidRDefault="00B14997" w:rsidP="007D5A66">
      <w:pPr>
        <w:rPr>
          <w:rFonts w:cs="宋体"/>
          <w:kern w:val="0"/>
          <w:sz w:val="30"/>
          <w:szCs w:val="30"/>
        </w:rPr>
      </w:pPr>
      <w:r>
        <w:rPr>
          <w:rFonts w:cs="宋体" w:hint="eastAsia"/>
          <w:kern w:val="0"/>
          <w:sz w:val="30"/>
          <w:szCs w:val="30"/>
        </w:rPr>
        <w:t>西楼三楼电梯对面放置干垃圾，湿垃圾，可回收垃圾，有害垃圾</w:t>
      </w:r>
      <w:r w:rsidR="000E43D6">
        <w:rPr>
          <w:rFonts w:cs="宋体" w:hint="eastAsia"/>
          <w:kern w:val="0"/>
          <w:sz w:val="30"/>
          <w:szCs w:val="30"/>
        </w:rPr>
        <w:t>桶</w:t>
      </w:r>
      <w:r>
        <w:rPr>
          <w:rFonts w:cs="宋体" w:hint="eastAsia"/>
          <w:kern w:val="0"/>
          <w:sz w:val="30"/>
          <w:szCs w:val="30"/>
        </w:rPr>
        <w:t>各一个</w:t>
      </w:r>
    </w:p>
    <w:p w14:paraId="47A451F0" w14:textId="77777777" w:rsidR="00B14997" w:rsidRDefault="00B14997" w:rsidP="007D5A66">
      <w:pPr>
        <w:rPr>
          <w:rFonts w:cs="宋体"/>
          <w:kern w:val="0"/>
          <w:sz w:val="30"/>
          <w:szCs w:val="30"/>
        </w:rPr>
      </w:pPr>
      <w:r>
        <w:rPr>
          <w:rFonts w:cs="宋体" w:hint="eastAsia"/>
          <w:kern w:val="0"/>
          <w:sz w:val="30"/>
          <w:szCs w:val="30"/>
        </w:rPr>
        <w:t>西楼四楼过道放置干垃圾，湿垃圾</w:t>
      </w:r>
      <w:r w:rsidR="000E43D6">
        <w:rPr>
          <w:rFonts w:cs="宋体" w:hint="eastAsia"/>
          <w:kern w:val="0"/>
          <w:sz w:val="30"/>
          <w:szCs w:val="30"/>
        </w:rPr>
        <w:t>桶</w:t>
      </w:r>
      <w:r>
        <w:rPr>
          <w:rFonts w:cs="宋体" w:hint="eastAsia"/>
          <w:kern w:val="0"/>
          <w:sz w:val="30"/>
          <w:szCs w:val="30"/>
        </w:rPr>
        <w:t>各一个</w:t>
      </w:r>
    </w:p>
    <w:p w14:paraId="05E83830" w14:textId="77777777" w:rsidR="00B14997" w:rsidRDefault="00B14997" w:rsidP="00B14997">
      <w:pPr>
        <w:pStyle w:val="ListParagraph"/>
        <w:numPr>
          <w:ilvl w:val="0"/>
          <w:numId w:val="2"/>
        </w:numPr>
        <w:ind w:firstLineChars="0"/>
        <w:rPr>
          <w:rFonts w:cs="宋体"/>
          <w:kern w:val="0"/>
          <w:sz w:val="30"/>
          <w:szCs w:val="30"/>
        </w:rPr>
      </w:pPr>
      <w:r>
        <w:rPr>
          <w:rFonts w:cs="宋体" w:hint="eastAsia"/>
          <w:kern w:val="0"/>
          <w:sz w:val="30"/>
          <w:szCs w:val="30"/>
        </w:rPr>
        <w:t>西楼所有区域</w:t>
      </w:r>
      <w:r w:rsidR="00865435">
        <w:rPr>
          <w:rFonts w:cs="宋体" w:hint="eastAsia"/>
          <w:kern w:val="0"/>
          <w:sz w:val="30"/>
          <w:szCs w:val="30"/>
        </w:rPr>
        <w:t>（洗手间除外）</w:t>
      </w:r>
      <w:r w:rsidR="003705A9">
        <w:rPr>
          <w:rFonts w:cs="宋体" w:hint="eastAsia"/>
          <w:kern w:val="0"/>
          <w:sz w:val="30"/>
          <w:szCs w:val="30"/>
        </w:rPr>
        <w:t>只放置小垃圾桶，并且</w:t>
      </w:r>
      <w:r>
        <w:rPr>
          <w:rFonts w:cs="宋体" w:hint="eastAsia"/>
          <w:kern w:val="0"/>
          <w:sz w:val="30"/>
          <w:szCs w:val="30"/>
        </w:rPr>
        <w:t>小垃圾桶将不再</w:t>
      </w:r>
      <w:r w:rsidR="003705A9">
        <w:rPr>
          <w:rFonts w:cs="宋体" w:hint="eastAsia"/>
          <w:kern w:val="0"/>
          <w:sz w:val="30"/>
          <w:szCs w:val="30"/>
        </w:rPr>
        <w:t>配备</w:t>
      </w:r>
      <w:r>
        <w:rPr>
          <w:rFonts w:cs="宋体" w:hint="eastAsia"/>
          <w:kern w:val="0"/>
          <w:sz w:val="30"/>
          <w:szCs w:val="30"/>
        </w:rPr>
        <w:t>垃圾袋，此类垃圾桶只可以处置干垃圾。除干垃圾外的</w:t>
      </w:r>
      <w:r w:rsidR="003705A9">
        <w:rPr>
          <w:rFonts w:cs="宋体" w:hint="eastAsia"/>
          <w:kern w:val="0"/>
          <w:sz w:val="30"/>
          <w:szCs w:val="30"/>
        </w:rPr>
        <w:t>其他</w:t>
      </w:r>
      <w:r>
        <w:rPr>
          <w:rFonts w:cs="宋体" w:hint="eastAsia"/>
          <w:kern w:val="0"/>
          <w:sz w:val="30"/>
          <w:szCs w:val="30"/>
        </w:rPr>
        <w:t>垃圾请</w:t>
      </w:r>
      <w:r w:rsidR="00605CFC">
        <w:rPr>
          <w:rFonts w:cs="宋体" w:hint="eastAsia"/>
          <w:kern w:val="0"/>
          <w:sz w:val="30"/>
          <w:szCs w:val="30"/>
        </w:rPr>
        <w:t>主动投放</w:t>
      </w:r>
      <w:r w:rsidR="009B329B">
        <w:rPr>
          <w:rFonts w:cs="宋体" w:hint="eastAsia"/>
          <w:kern w:val="0"/>
          <w:sz w:val="30"/>
          <w:szCs w:val="30"/>
        </w:rPr>
        <w:t>至</w:t>
      </w:r>
      <w:r w:rsidR="003705A9">
        <w:rPr>
          <w:rFonts w:cs="宋体" w:hint="eastAsia"/>
          <w:kern w:val="0"/>
          <w:sz w:val="30"/>
          <w:szCs w:val="30"/>
        </w:rPr>
        <w:t>各个</w:t>
      </w:r>
      <w:r>
        <w:rPr>
          <w:rFonts w:cs="宋体" w:hint="eastAsia"/>
          <w:kern w:val="0"/>
          <w:sz w:val="30"/>
          <w:szCs w:val="30"/>
        </w:rPr>
        <w:t>楼层的垃圾分类指定地点</w:t>
      </w:r>
      <w:r w:rsidR="003705A9">
        <w:rPr>
          <w:rFonts w:cs="宋体" w:hint="eastAsia"/>
          <w:kern w:val="0"/>
          <w:sz w:val="30"/>
          <w:szCs w:val="30"/>
        </w:rPr>
        <w:t>。</w:t>
      </w:r>
    </w:p>
    <w:p w14:paraId="38C02E4E" w14:textId="77777777" w:rsidR="003705A9" w:rsidRDefault="003705A9" w:rsidP="00B14997">
      <w:pPr>
        <w:pStyle w:val="ListParagraph"/>
        <w:numPr>
          <w:ilvl w:val="0"/>
          <w:numId w:val="2"/>
        </w:numPr>
        <w:ind w:firstLineChars="0"/>
        <w:rPr>
          <w:rFonts w:cs="宋体"/>
          <w:kern w:val="0"/>
          <w:sz w:val="30"/>
          <w:szCs w:val="30"/>
        </w:rPr>
      </w:pPr>
      <w:r>
        <w:rPr>
          <w:rFonts w:cs="宋体" w:hint="eastAsia"/>
          <w:kern w:val="0"/>
          <w:sz w:val="30"/>
          <w:szCs w:val="30"/>
        </w:rPr>
        <w:t>垃圾清理时</w:t>
      </w:r>
      <w:r w:rsidR="009B329B">
        <w:rPr>
          <w:rFonts w:cs="宋体" w:hint="eastAsia"/>
          <w:kern w:val="0"/>
          <w:sz w:val="30"/>
          <w:szCs w:val="30"/>
        </w:rPr>
        <w:t>间</w:t>
      </w:r>
      <w:r w:rsidR="00594CAF">
        <w:rPr>
          <w:rFonts w:cs="宋体" w:hint="eastAsia"/>
          <w:kern w:val="0"/>
          <w:sz w:val="30"/>
          <w:szCs w:val="30"/>
        </w:rPr>
        <w:t>：工作日</w:t>
      </w:r>
      <w:r w:rsidR="008F1B18">
        <w:rPr>
          <w:rFonts w:cs="宋体" w:hint="eastAsia"/>
          <w:kern w:val="0"/>
          <w:sz w:val="30"/>
          <w:szCs w:val="30"/>
        </w:rPr>
        <w:t>会由</w:t>
      </w:r>
      <w:r w:rsidR="00594CAF">
        <w:rPr>
          <w:rFonts w:cs="宋体" w:hint="eastAsia"/>
          <w:kern w:val="0"/>
          <w:sz w:val="30"/>
          <w:szCs w:val="30"/>
        </w:rPr>
        <w:t>负</w:t>
      </w:r>
      <w:r w:rsidR="008F1B18">
        <w:rPr>
          <w:rFonts w:cs="宋体" w:hint="eastAsia"/>
          <w:kern w:val="0"/>
          <w:sz w:val="30"/>
          <w:szCs w:val="30"/>
        </w:rPr>
        <w:t>责卫生的亚东员工</w:t>
      </w:r>
      <w:r w:rsidR="00594CAF">
        <w:rPr>
          <w:rFonts w:cs="宋体" w:hint="eastAsia"/>
          <w:kern w:val="0"/>
          <w:sz w:val="30"/>
          <w:szCs w:val="30"/>
        </w:rPr>
        <w:t>定时检查各楼层的垃圾分类点并及时处理。</w:t>
      </w:r>
      <w:r w:rsidR="008F1B18">
        <w:rPr>
          <w:rFonts w:cs="宋体" w:hint="eastAsia"/>
          <w:kern w:val="0"/>
          <w:sz w:val="30"/>
          <w:szCs w:val="30"/>
        </w:rPr>
        <w:t>节假</w:t>
      </w:r>
      <w:r w:rsidR="000E43D6">
        <w:rPr>
          <w:rFonts w:cs="宋体" w:hint="eastAsia"/>
          <w:kern w:val="0"/>
          <w:sz w:val="30"/>
          <w:szCs w:val="30"/>
        </w:rPr>
        <w:t>日</w:t>
      </w:r>
      <w:r w:rsidR="00552E96">
        <w:rPr>
          <w:rFonts w:cs="宋体" w:hint="eastAsia"/>
          <w:kern w:val="0"/>
          <w:sz w:val="30"/>
          <w:szCs w:val="30"/>
        </w:rPr>
        <w:t>下午</w:t>
      </w:r>
      <w:r w:rsidR="008F1B18">
        <w:rPr>
          <w:rFonts w:cs="宋体" w:hint="eastAsia"/>
          <w:kern w:val="0"/>
          <w:sz w:val="30"/>
          <w:szCs w:val="30"/>
        </w:rPr>
        <w:t>4</w:t>
      </w:r>
      <w:r w:rsidR="00552E96">
        <w:rPr>
          <w:rFonts w:cs="宋体" w:hint="eastAsia"/>
          <w:kern w:val="0"/>
          <w:sz w:val="30"/>
          <w:szCs w:val="30"/>
        </w:rPr>
        <w:t>：0</w:t>
      </w:r>
      <w:r w:rsidR="00552E96">
        <w:rPr>
          <w:rFonts w:cs="宋体"/>
          <w:kern w:val="0"/>
          <w:sz w:val="30"/>
          <w:szCs w:val="30"/>
        </w:rPr>
        <w:t xml:space="preserve">0 </w:t>
      </w:r>
      <w:r w:rsidR="008F1B18">
        <w:rPr>
          <w:rFonts w:cs="宋体" w:hint="eastAsia"/>
          <w:kern w:val="0"/>
          <w:sz w:val="30"/>
          <w:szCs w:val="30"/>
        </w:rPr>
        <w:t>检查各楼层垃圾分类点</w:t>
      </w:r>
      <w:r w:rsidR="005654DD">
        <w:rPr>
          <w:rFonts w:cs="宋体" w:hint="eastAsia"/>
          <w:kern w:val="0"/>
          <w:sz w:val="30"/>
          <w:szCs w:val="30"/>
        </w:rPr>
        <w:t>，</w:t>
      </w:r>
      <w:r w:rsidR="007B7BBD">
        <w:rPr>
          <w:rFonts w:cs="宋体" w:hint="eastAsia"/>
          <w:kern w:val="0"/>
          <w:sz w:val="30"/>
          <w:szCs w:val="30"/>
        </w:rPr>
        <w:t>工作日</w:t>
      </w:r>
      <w:r w:rsidR="00552E96">
        <w:rPr>
          <w:rFonts w:cs="宋体" w:hint="eastAsia"/>
          <w:kern w:val="0"/>
          <w:sz w:val="30"/>
          <w:szCs w:val="30"/>
        </w:rPr>
        <w:t>下午</w:t>
      </w:r>
      <w:r w:rsidR="00594CAF">
        <w:rPr>
          <w:rFonts w:cs="宋体"/>
          <w:kern w:val="0"/>
          <w:sz w:val="30"/>
          <w:szCs w:val="30"/>
        </w:rPr>
        <w:t>6</w:t>
      </w:r>
      <w:r w:rsidR="007B7BBD">
        <w:rPr>
          <w:rFonts w:cs="宋体"/>
          <w:kern w:val="0"/>
          <w:sz w:val="30"/>
          <w:szCs w:val="30"/>
        </w:rPr>
        <w:t>:00</w:t>
      </w:r>
      <w:r w:rsidR="007B7BBD">
        <w:rPr>
          <w:rFonts w:cs="宋体" w:hint="eastAsia"/>
          <w:kern w:val="0"/>
          <w:sz w:val="30"/>
          <w:szCs w:val="30"/>
        </w:rPr>
        <w:t>清理各办公室内的垃圾</w:t>
      </w:r>
      <w:r w:rsidR="006D3A41">
        <w:rPr>
          <w:rFonts w:cs="宋体" w:hint="eastAsia"/>
          <w:kern w:val="0"/>
          <w:sz w:val="30"/>
          <w:szCs w:val="30"/>
        </w:rPr>
        <w:t>桶</w:t>
      </w:r>
      <w:r w:rsidR="00594CAF">
        <w:rPr>
          <w:rFonts w:cs="宋体" w:hint="eastAsia"/>
          <w:kern w:val="0"/>
          <w:sz w:val="30"/>
          <w:szCs w:val="30"/>
        </w:rPr>
        <w:t>。</w:t>
      </w:r>
      <w:r w:rsidR="007B7BBD">
        <w:rPr>
          <w:rFonts w:cs="宋体" w:hint="eastAsia"/>
          <w:kern w:val="0"/>
          <w:sz w:val="30"/>
          <w:szCs w:val="30"/>
        </w:rPr>
        <w:t>周末</w:t>
      </w:r>
      <w:r w:rsidR="00594CAF">
        <w:rPr>
          <w:rFonts w:cs="宋体" w:hint="eastAsia"/>
          <w:kern w:val="0"/>
          <w:sz w:val="30"/>
          <w:szCs w:val="30"/>
        </w:rPr>
        <w:t>及</w:t>
      </w:r>
      <w:r w:rsidR="007B7BBD">
        <w:rPr>
          <w:rFonts w:cs="宋体" w:hint="eastAsia"/>
          <w:kern w:val="0"/>
          <w:sz w:val="30"/>
          <w:szCs w:val="30"/>
        </w:rPr>
        <w:t>放假期间</w:t>
      </w:r>
      <w:r w:rsidR="00552E96">
        <w:rPr>
          <w:rFonts w:cs="宋体" w:hint="eastAsia"/>
          <w:kern w:val="0"/>
          <w:sz w:val="30"/>
          <w:szCs w:val="30"/>
        </w:rPr>
        <w:t>下午</w:t>
      </w:r>
      <w:r w:rsidR="00594CAF">
        <w:rPr>
          <w:rFonts w:cs="宋体"/>
          <w:kern w:val="0"/>
          <w:sz w:val="30"/>
          <w:szCs w:val="30"/>
        </w:rPr>
        <w:t>3</w:t>
      </w:r>
      <w:r w:rsidR="007B7BBD">
        <w:rPr>
          <w:rFonts w:cs="宋体"/>
          <w:kern w:val="0"/>
          <w:sz w:val="30"/>
          <w:szCs w:val="30"/>
        </w:rPr>
        <w:t>:30</w:t>
      </w:r>
      <w:r w:rsidR="007B7BBD">
        <w:rPr>
          <w:rFonts w:cs="宋体" w:hint="eastAsia"/>
          <w:kern w:val="0"/>
          <w:sz w:val="30"/>
          <w:szCs w:val="30"/>
        </w:rPr>
        <w:t>清理各办公室垃圾桶</w:t>
      </w:r>
      <w:r w:rsidR="005654DD">
        <w:rPr>
          <w:rFonts w:cs="宋体" w:hint="eastAsia"/>
          <w:kern w:val="0"/>
          <w:sz w:val="30"/>
          <w:szCs w:val="30"/>
        </w:rPr>
        <w:t>，</w:t>
      </w:r>
      <w:r w:rsidR="007B7BBD">
        <w:rPr>
          <w:rFonts w:cs="宋体" w:hint="eastAsia"/>
          <w:kern w:val="0"/>
          <w:sz w:val="30"/>
          <w:szCs w:val="30"/>
        </w:rPr>
        <w:t>如</w:t>
      </w:r>
      <w:r w:rsidR="0066439D">
        <w:rPr>
          <w:rFonts w:cs="宋体" w:hint="eastAsia"/>
          <w:kern w:val="0"/>
          <w:sz w:val="30"/>
          <w:szCs w:val="30"/>
        </w:rPr>
        <w:t>需紧急处理</w:t>
      </w:r>
      <w:r w:rsidR="007B7BBD">
        <w:rPr>
          <w:rFonts w:cs="宋体" w:hint="eastAsia"/>
          <w:kern w:val="0"/>
          <w:sz w:val="30"/>
          <w:szCs w:val="30"/>
        </w:rPr>
        <w:t>请致电物业服务处</w:t>
      </w:r>
      <w:r w:rsidR="008F1B18">
        <w:rPr>
          <w:rFonts w:cs="宋体" w:hint="eastAsia"/>
          <w:kern w:val="0"/>
          <w:sz w:val="30"/>
          <w:szCs w:val="30"/>
        </w:rPr>
        <w:t>(分机</w:t>
      </w:r>
      <w:r w:rsidR="008F1B18">
        <w:rPr>
          <w:rFonts w:cs="宋体"/>
          <w:kern w:val="0"/>
          <w:sz w:val="30"/>
          <w:szCs w:val="30"/>
        </w:rPr>
        <w:t>1081</w:t>
      </w:r>
      <w:r w:rsidR="008F1B18">
        <w:rPr>
          <w:rFonts w:cs="宋体" w:hint="eastAsia"/>
          <w:kern w:val="0"/>
          <w:sz w:val="30"/>
          <w:szCs w:val="30"/>
        </w:rPr>
        <w:t>)。</w:t>
      </w:r>
    </w:p>
    <w:p w14:paraId="3FBD27E6" w14:textId="77777777" w:rsidR="000A52EA" w:rsidRPr="000A52EA" w:rsidRDefault="000A52EA" w:rsidP="000A52EA">
      <w:pPr>
        <w:rPr>
          <w:rFonts w:cs="宋体"/>
          <w:kern w:val="0"/>
          <w:sz w:val="30"/>
          <w:szCs w:val="30"/>
        </w:rPr>
      </w:pPr>
      <w:r>
        <w:rPr>
          <w:rFonts w:cs="宋体" w:hint="eastAsia"/>
          <w:kern w:val="0"/>
          <w:sz w:val="30"/>
          <w:szCs w:val="30"/>
        </w:rPr>
        <w:t>我们将在西楼个楼层的垃圾分类点放置有关垃圾分类的具体告知，如果你有任何问题，请随时联系我们（</w:t>
      </w:r>
      <w:hyperlink r:id="rId6" w:history="1">
        <w:r w:rsidRPr="009F3716">
          <w:rPr>
            <w:rStyle w:val="Hyperlink"/>
            <w:rFonts w:cs="宋体" w:hint="eastAsia"/>
            <w:kern w:val="0"/>
            <w:sz w:val="30"/>
            <w:szCs w:val="30"/>
          </w:rPr>
          <w:t>wendy</w:t>
        </w:r>
        <w:r w:rsidRPr="009F3716">
          <w:rPr>
            <w:rStyle w:val="Hyperlink"/>
            <w:rFonts w:cs="宋体"/>
            <w:kern w:val="0"/>
            <w:sz w:val="30"/>
            <w:szCs w:val="30"/>
          </w:rPr>
          <w:t>huang@nanjing-school.com</w:t>
        </w:r>
      </w:hyperlink>
      <w:r>
        <w:rPr>
          <w:rFonts w:cs="宋体"/>
          <w:kern w:val="0"/>
          <w:sz w:val="30"/>
          <w:szCs w:val="30"/>
        </w:rPr>
        <w:t xml:space="preserve">  </w:t>
      </w:r>
      <w:hyperlink r:id="rId7" w:history="1">
        <w:r w:rsidRPr="009F3716">
          <w:rPr>
            <w:rStyle w:val="Hyperlink"/>
            <w:rFonts w:cs="宋体"/>
            <w:kern w:val="0"/>
            <w:sz w:val="30"/>
            <w:szCs w:val="30"/>
          </w:rPr>
          <w:t>johnnyqiu@nanjing-school.com</w:t>
        </w:r>
      </w:hyperlink>
      <w:r>
        <w:rPr>
          <w:rFonts w:cs="宋体"/>
          <w:kern w:val="0"/>
          <w:sz w:val="30"/>
          <w:szCs w:val="30"/>
        </w:rPr>
        <w:t>）</w:t>
      </w:r>
      <w:r>
        <w:rPr>
          <w:rFonts w:cs="宋体" w:hint="eastAsia"/>
          <w:kern w:val="0"/>
          <w:sz w:val="30"/>
          <w:szCs w:val="30"/>
        </w:rPr>
        <w:t xml:space="preserve"> </w:t>
      </w:r>
    </w:p>
    <w:p w14:paraId="56B079EC" w14:textId="77777777" w:rsidR="0051552F" w:rsidRPr="000E5994" w:rsidRDefault="0051552F">
      <w:pPr>
        <w:rPr>
          <w:sz w:val="30"/>
          <w:szCs w:val="30"/>
        </w:rPr>
      </w:pPr>
    </w:p>
    <w:sectPr w:rsidR="0051552F" w:rsidRPr="000E5994" w:rsidSect="009D547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Songti SC">
    <w:panose1 w:val="02010600040101010101"/>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C53BB"/>
    <w:multiLevelType w:val="hybridMultilevel"/>
    <w:tmpl w:val="A2422E9E"/>
    <w:lvl w:ilvl="0" w:tplc="92E62E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79115E"/>
    <w:multiLevelType w:val="hybridMultilevel"/>
    <w:tmpl w:val="EFDC8162"/>
    <w:lvl w:ilvl="0" w:tplc="BC3A6CA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342374"/>
    <w:multiLevelType w:val="hybridMultilevel"/>
    <w:tmpl w:val="6856465E"/>
    <w:lvl w:ilvl="0" w:tplc="0044A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F241CD"/>
    <w:multiLevelType w:val="hybridMultilevel"/>
    <w:tmpl w:val="AF7240E0"/>
    <w:lvl w:ilvl="0" w:tplc="18F821A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2F"/>
    <w:rsid w:val="000A52EA"/>
    <w:rsid w:val="000E43D6"/>
    <w:rsid w:val="000E5994"/>
    <w:rsid w:val="003705A9"/>
    <w:rsid w:val="0051552F"/>
    <w:rsid w:val="00552E96"/>
    <w:rsid w:val="005654DD"/>
    <w:rsid w:val="00594CAF"/>
    <w:rsid w:val="00605CFC"/>
    <w:rsid w:val="0066439D"/>
    <w:rsid w:val="00696E3B"/>
    <w:rsid w:val="006D3A41"/>
    <w:rsid w:val="007B7BBD"/>
    <w:rsid w:val="007D5A66"/>
    <w:rsid w:val="008475B7"/>
    <w:rsid w:val="00865435"/>
    <w:rsid w:val="008F1B18"/>
    <w:rsid w:val="009B329B"/>
    <w:rsid w:val="009D547C"/>
    <w:rsid w:val="00AC2175"/>
    <w:rsid w:val="00B14997"/>
    <w:rsid w:val="00F97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373AE2"/>
  <w15:chartTrackingRefBased/>
  <w15:docId w15:val="{3C8DCEA3-14F0-9E46-808C-9E3B071F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5994"/>
  </w:style>
  <w:style w:type="paragraph" w:styleId="NormalWeb">
    <w:name w:val="Normal (Web)"/>
    <w:basedOn w:val="Normal"/>
    <w:uiPriority w:val="99"/>
    <w:unhideWhenUsed/>
    <w:rsid w:val="007D5A66"/>
    <w:pPr>
      <w:widowControl/>
      <w:spacing w:before="100" w:beforeAutospacing="1" w:after="100" w:afterAutospacing="1"/>
      <w:jc w:val="left"/>
    </w:pPr>
    <w:rPr>
      <w:rFonts w:ascii="宋体" w:eastAsia="宋体" w:hAnsi="宋体" w:cs="宋体"/>
      <w:kern w:val="0"/>
      <w:sz w:val="24"/>
    </w:rPr>
  </w:style>
  <w:style w:type="character" w:styleId="Hyperlink">
    <w:name w:val="Hyperlink"/>
    <w:basedOn w:val="DefaultParagraphFont"/>
    <w:uiPriority w:val="99"/>
    <w:unhideWhenUsed/>
    <w:rsid w:val="007D5A66"/>
    <w:rPr>
      <w:color w:val="0000FF"/>
      <w:u w:val="single"/>
    </w:rPr>
  </w:style>
  <w:style w:type="character" w:styleId="FollowedHyperlink">
    <w:name w:val="FollowedHyperlink"/>
    <w:basedOn w:val="DefaultParagraphFont"/>
    <w:uiPriority w:val="99"/>
    <w:semiHidden/>
    <w:unhideWhenUsed/>
    <w:rsid w:val="007D5A66"/>
    <w:rPr>
      <w:color w:val="954F72" w:themeColor="followedHyperlink"/>
      <w:u w:val="single"/>
    </w:rPr>
  </w:style>
  <w:style w:type="paragraph" w:styleId="ListParagraph">
    <w:name w:val="List Paragraph"/>
    <w:basedOn w:val="Normal"/>
    <w:uiPriority w:val="34"/>
    <w:qFormat/>
    <w:rsid w:val="007D5A66"/>
    <w:pPr>
      <w:ind w:firstLineChars="200" w:firstLine="420"/>
    </w:pPr>
  </w:style>
  <w:style w:type="character" w:customStyle="1" w:styleId="UnresolvedMention">
    <w:name w:val="Unresolved Mention"/>
    <w:basedOn w:val="DefaultParagraphFont"/>
    <w:uiPriority w:val="99"/>
    <w:semiHidden/>
    <w:unhideWhenUsed/>
    <w:rsid w:val="000A5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0115">
      <w:bodyDiv w:val="1"/>
      <w:marLeft w:val="0"/>
      <w:marRight w:val="0"/>
      <w:marTop w:val="0"/>
      <w:marBottom w:val="0"/>
      <w:divBdr>
        <w:top w:val="none" w:sz="0" w:space="0" w:color="auto"/>
        <w:left w:val="none" w:sz="0" w:space="0" w:color="auto"/>
        <w:bottom w:val="none" w:sz="0" w:space="0" w:color="auto"/>
        <w:right w:val="none" w:sz="0" w:space="0" w:color="auto"/>
      </w:divBdr>
    </w:div>
    <w:div w:id="451946353">
      <w:bodyDiv w:val="1"/>
      <w:marLeft w:val="0"/>
      <w:marRight w:val="0"/>
      <w:marTop w:val="0"/>
      <w:marBottom w:val="0"/>
      <w:divBdr>
        <w:top w:val="none" w:sz="0" w:space="0" w:color="auto"/>
        <w:left w:val="none" w:sz="0" w:space="0" w:color="auto"/>
        <w:bottom w:val="none" w:sz="0" w:space="0" w:color="auto"/>
        <w:right w:val="none" w:sz="0" w:space="0" w:color="auto"/>
      </w:divBdr>
    </w:div>
    <w:div w:id="764571232">
      <w:bodyDiv w:val="1"/>
      <w:marLeft w:val="0"/>
      <w:marRight w:val="0"/>
      <w:marTop w:val="0"/>
      <w:marBottom w:val="0"/>
      <w:divBdr>
        <w:top w:val="none" w:sz="0" w:space="0" w:color="auto"/>
        <w:left w:val="none" w:sz="0" w:space="0" w:color="auto"/>
        <w:bottom w:val="none" w:sz="0" w:space="0" w:color="auto"/>
        <w:right w:val="none" w:sz="0" w:space="0" w:color="auto"/>
      </w:divBdr>
    </w:div>
    <w:div w:id="1193424665">
      <w:bodyDiv w:val="1"/>
      <w:marLeft w:val="0"/>
      <w:marRight w:val="0"/>
      <w:marTop w:val="0"/>
      <w:marBottom w:val="0"/>
      <w:divBdr>
        <w:top w:val="none" w:sz="0" w:space="0" w:color="auto"/>
        <w:left w:val="none" w:sz="0" w:space="0" w:color="auto"/>
        <w:bottom w:val="none" w:sz="0" w:space="0" w:color="auto"/>
        <w:right w:val="none" w:sz="0" w:space="0" w:color="auto"/>
      </w:divBdr>
    </w:div>
    <w:div w:id="15178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aidu.com/s?wd=%E6%9C%89%E5%AE%B3%E5%9E%83%E5%9C%BE&amp;tn=SE_PcZhidaonwhc_ngpagmjz&amp;rsv_dl=gh_pc_zhidao" TargetMode="External"/><Relationship Id="rId6" Type="http://schemas.openxmlformats.org/officeDocument/2006/relationships/hyperlink" Target="mailto:wendyhuang@nanjing-school.com" TargetMode="External"/><Relationship Id="rId7" Type="http://schemas.openxmlformats.org/officeDocument/2006/relationships/hyperlink" Target="mailto:johnnyqiu@nanjing-schoo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236</Words>
  <Characters>1351</Characters>
  <Application>Microsoft Macintosh Word</Application>
  <DocSecurity>0</DocSecurity>
  <Lines>11</Lines>
  <Paragraphs>3</Paragraphs>
  <ScaleCrop>false</ScaleCrop>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Qiu</dc:creator>
  <cp:keywords/>
  <dc:description/>
  <cp:lastModifiedBy>Annie Wang</cp:lastModifiedBy>
  <cp:revision>13</cp:revision>
  <dcterms:created xsi:type="dcterms:W3CDTF">2019-12-04T06:52:00Z</dcterms:created>
  <dcterms:modified xsi:type="dcterms:W3CDTF">2020-01-09T01:21:00Z</dcterms:modified>
</cp:coreProperties>
</file>