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80CA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Actuality (n)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 — The voices in a story that are not the </w:t>
      </w:r>
      <w:proofErr w:type="gram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reporter’s/narrator’s</w:t>
      </w:r>
      <w:proofErr w:type="gram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. Usually recorded on-location or in a studio interview.  Also known as “acts,” “cuts,” or “sound bites.”</w:t>
      </w:r>
    </w:p>
    <w:p w14:paraId="06B6BCE6" w14:textId="77777777" w:rsidR="005261E4" w:rsidRDefault="005261E4" w:rsidP="005261E4">
      <w:pPr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</w:pPr>
    </w:p>
    <w:p w14:paraId="2B796C2B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Ambience (n)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 — The pervasive sound at a location. (E.g. Traffic on a road. Doors slamming. Sounds of a demonstration. Birds and wind in a forest.) Can be used as an actuality itself or mixed under narration or other actualities.  Also known as “</w:t>
      </w:r>
      <w:proofErr w:type="spell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ambi</w:t>
      </w:r>
      <w:proofErr w:type="spell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” or “</w:t>
      </w:r>
      <w:proofErr w:type="spell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nat</w:t>
      </w:r>
      <w:proofErr w:type="spell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 sound” or less commonly as “</w:t>
      </w:r>
      <w:proofErr w:type="spell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sfx</w:t>
      </w:r>
      <w:proofErr w:type="spell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.” [Though, to be clear, ambience is not “sound effects”! It is </w:t>
      </w:r>
      <w:proofErr w:type="gram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real</w:t>
      </w:r>
      <w:proofErr w:type="gram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 sound, not faked.]</w:t>
      </w:r>
    </w:p>
    <w:p w14:paraId="6C377254" w14:textId="77777777" w:rsidR="005261E4" w:rsidRDefault="005261E4" w:rsidP="005261E4">
      <w:pPr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</w:pPr>
    </w:p>
    <w:p w14:paraId="2629F003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proofErr w:type="spellStart"/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Backtime</w:t>
      </w:r>
      <w:proofErr w:type="spellEnd"/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 xml:space="preserve"> (v)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 — To determine where to start playing an audio element so that it posts or ends at a specified time. Often used for </w:t>
      </w:r>
      <w:proofErr w:type="spell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deadrolls</w:t>
      </w:r>
      <w:proofErr w:type="spell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. </w:t>
      </w:r>
      <w:r w:rsidRPr="0019073F">
        <w:rPr>
          <w:rFonts w:ascii="Helvetica Neue" w:eastAsia="Times New Roman" w:hAnsi="Helvetica Neue" w:cs="Times New Roman"/>
          <w:i/>
          <w:iCs/>
          <w:color w:val="555555"/>
          <w:shd w:val="clear" w:color="auto" w:fill="FFFFFF"/>
        </w:rPr>
        <w:t>(See “post” and “</w:t>
      </w:r>
      <w:proofErr w:type="spellStart"/>
      <w:r w:rsidRPr="0019073F">
        <w:rPr>
          <w:rFonts w:ascii="Helvetica Neue" w:eastAsia="Times New Roman" w:hAnsi="Helvetica Neue" w:cs="Times New Roman"/>
          <w:i/>
          <w:iCs/>
          <w:color w:val="555555"/>
          <w:shd w:val="clear" w:color="auto" w:fill="FFFFFF"/>
        </w:rPr>
        <w:t>deadroll</w:t>
      </w:r>
      <w:proofErr w:type="spellEnd"/>
      <w:r w:rsidRPr="0019073F">
        <w:rPr>
          <w:rFonts w:ascii="Helvetica Neue" w:eastAsia="Times New Roman" w:hAnsi="Helvetica Neue" w:cs="Times New Roman"/>
          <w:i/>
          <w:iCs/>
          <w:color w:val="555555"/>
          <w:shd w:val="clear" w:color="auto" w:fill="FFFFFF"/>
        </w:rPr>
        <w:t>” definitions below)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.</w:t>
      </w:r>
    </w:p>
    <w:p w14:paraId="31E9615B" w14:textId="77777777" w:rsidR="005261E4" w:rsidRDefault="005261E4" w:rsidP="005261E4">
      <w:pPr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</w:pPr>
    </w:p>
    <w:p w14:paraId="6148B7B9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proofErr w:type="spellStart"/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Deadroll</w:t>
      </w:r>
      <w:proofErr w:type="spellEnd"/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 xml:space="preserve"> (n)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 — Sound or music that begins inaudibly at a specific time in a mix – so that it will come to its natural end at a specific time.</w:t>
      </w:r>
    </w:p>
    <w:p w14:paraId="3DBD21FA" w14:textId="77777777" w:rsidR="005261E4" w:rsidRDefault="005261E4" w:rsidP="005261E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555555"/>
        </w:rPr>
      </w:pPr>
    </w:p>
    <w:p w14:paraId="1BCD51A2" w14:textId="77777777" w:rsidR="005261E4" w:rsidRPr="0019073F" w:rsidRDefault="005261E4" w:rsidP="005261E4">
      <w:pPr>
        <w:shd w:val="clear" w:color="auto" w:fill="FFFFFF"/>
        <w:rPr>
          <w:rFonts w:ascii="Helvetica Neue" w:eastAsia="Times New Roman" w:hAnsi="Helvetica Neue" w:cs="Times New Roman"/>
          <w:color w:val="555555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</w:rPr>
        <w:t>Fade (in, out, up, down, under) (v)</w:t>
      </w:r>
      <w:r w:rsidRPr="0019073F">
        <w:rPr>
          <w:rFonts w:ascii="Helvetica Neue" w:eastAsia="Times New Roman" w:hAnsi="Helvetica Neue" w:cs="Times New Roman"/>
          <w:color w:val="555555"/>
        </w:rPr>
        <w:t> — To adjust the volume of sound from low to high or high to low at a gradual pace.</w:t>
      </w:r>
    </w:p>
    <w:p w14:paraId="2EC17737" w14:textId="77777777" w:rsidR="005261E4" w:rsidRDefault="005261E4" w:rsidP="005261E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555555"/>
        </w:rPr>
      </w:pPr>
    </w:p>
    <w:p w14:paraId="4F0737C5" w14:textId="77777777" w:rsidR="005261E4" w:rsidRPr="0019073F" w:rsidRDefault="005261E4" w:rsidP="005261E4">
      <w:pPr>
        <w:shd w:val="clear" w:color="auto" w:fill="FFFFFF"/>
        <w:rPr>
          <w:rFonts w:ascii="Helvetica Neue" w:eastAsia="Times New Roman" w:hAnsi="Helvetica Neue" w:cs="Times New Roman"/>
          <w:color w:val="555555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</w:rPr>
        <w:t>Fade to black/Fade away (v)</w:t>
      </w:r>
      <w:r w:rsidRPr="0019073F">
        <w:rPr>
          <w:rFonts w:ascii="Helvetica Neue" w:eastAsia="Times New Roman" w:hAnsi="Helvetica Neue" w:cs="Times New Roman"/>
          <w:color w:val="555555"/>
        </w:rPr>
        <w:t> — To decrease the volume of a sound until it is inaudible — while still in the clear.</w:t>
      </w:r>
    </w:p>
    <w:p w14:paraId="62F362A5" w14:textId="77777777" w:rsidR="005261E4" w:rsidRDefault="005261E4" w:rsidP="005261E4">
      <w:pPr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</w:pPr>
    </w:p>
    <w:p w14:paraId="2E1C4B3B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Mask (v)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 — To use existing ambient sound to cover over bad edits or to smooth transitions.</w:t>
      </w:r>
    </w:p>
    <w:p w14:paraId="0E7ED082" w14:textId="77777777" w:rsidR="005261E4" w:rsidRDefault="005261E4" w:rsidP="005261E4">
      <w:pPr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</w:pPr>
    </w:p>
    <w:p w14:paraId="3211B5F0" w14:textId="77777777" w:rsidR="005261E4" w:rsidRDefault="005261E4" w:rsidP="005261E4">
      <w:pPr>
        <w:rPr>
          <w:rFonts w:ascii="Helvetica Neue" w:eastAsia="Times New Roman" w:hAnsi="Helvetica Neue" w:cs="Times New Roman"/>
          <w:color w:val="555555"/>
          <w:shd w:val="clear" w:color="auto" w:fill="FFFFFF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Montage (n)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 — (At right) Several pieces of audio combined sequentially to create a single sound element.</w:t>
      </w:r>
    </w:p>
    <w:p w14:paraId="6C7D8031" w14:textId="77777777" w:rsidR="005261E4" w:rsidRDefault="005261E4" w:rsidP="005261E4">
      <w:pPr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</w:pPr>
    </w:p>
    <w:p w14:paraId="25ABC6FF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Room tone (n)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 — Indoor ambience recorded at the place where an interview is </w:t>
      </w:r>
      <w:proofErr w:type="gramStart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conducted</w:t>
      </w:r>
      <w:proofErr w:type="gramEnd"/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 xml:space="preserve"> or an event takes place. Usually low dynamic level.</w:t>
      </w:r>
    </w:p>
    <w:p w14:paraId="49FDED64" w14:textId="77777777" w:rsidR="005261E4" w:rsidRDefault="005261E4" w:rsidP="005261E4">
      <w:pPr>
        <w:rPr>
          <w:rFonts w:ascii="Times New Roman" w:eastAsia="Times New Roman" w:hAnsi="Times New Roman" w:cs="Times New Roman"/>
        </w:rPr>
      </w:pPr>
    </w:p>
    <w:p w14:paraId="2D88FD7B" w14:textId="77777777" w:rsidR="005261E4" w:rsidRDefault="005261E4" w:rsidP="005261E4">
      <w:pPr>
        <w:rPr>
          <w:rFonts w:ascii="Helvetica Neue" w:eastAsia="Times New Roman" w:hAnsi="Helvetica Neue" w:cs="Times New Roman"/>
          <w:color w:val="555555"/>
          <w:shd w:val="clear" w:color="auto" w:fill="FFFFFF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Sweep (v or n)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 — To quickly fade up; a quick fade up.</w:t>
      </w:r>
    </w:p>
    <w:p w14:paraId="7B711D97" w14:textId="77777777" w:rsidR="005261E4" w:rsidRDefault="005261E4" w:rsidP="005261E4">
      <w:pPr>
        <w:rPr>
          <w:rFonts w:ascii="Times New Roman" w:eastAsia="Times New Roman" w:hAnsi="Times New Roman" w:cs="Times New Roman"/>
        </w:rPr>
      </w:pPr>
    </w:p>
    <w:p w14:paraId="3D8915C1" w14:textId="77777777" w:rsidR="005261E4" w:rsidRPr="0019073F" w:rsidRDefault="005261E4" w:rsidP="005261E4">
      <w:pPr>
        <w:rPr>
          <w:rFonts w:ascii="Times New Roman" w:eastAsia="Times New Roman" w:hAnsi="Times New Roman" w:cs="Times New Roman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  <w:shd w:val="clear" w:color="auto" w:fill="FFFFFF"/>
        </w:rPr>
        <w:t>Synch up (v)</w:t>
      </w:r>
      <w:r w:rsidRPr="0019073F">
        <w:rPr>
          <w:rFonts w:ascii="Helvetica Neue" w:eastAsia="Times New Roman" w:hAnsi="Helvetica Neue" w:cs="Times New Roman"/>
          <w:color w:val="555555"/>
          <w:shd w:val="clear" w:color="auto" w:fill="FFFFFF"/>
        </w:rPr>
        <w:t> — To combine two or more pieces of audio so that they line up exactly. Usually done with audio that matches (for example, a tape sync).</w:t>
      </w:r>
    </w:p>
    <w:p w14:paraId="4F14562B" w14:textId="77777777" w:rsidR="005261E4" w:rsidRDefault="005261E4" w:rsidP="005261E4">
      <w:pPr>
        <w:rPr>
          <w:rFonts w:ascii="Times New Roman" w:eastAsia="Times New Roman" w:hAnsi="Times New Roman" w:cs="Times New Roman"/>
        </w:rPr>
      </w:pPr>
    </w:p>
    <w:p w14:paraId="5A3A8D48" w14:textId="77777777" w:rsidR="005261E4" w:rsidRPr="0019073F" w:rsidRDefault="005261E4" w:rsidP="005261E4">
      <w:pPr>
        <w:shd w:val="clear" w:color="auto" w:fill="FFFFFF"/>
        <w:rPr>
          <w:rFonts w:ascii="Helvetica Neue" w:eastAsia="Times New Roman" w:hAnsi="Helvetica Neue" w:cs="Times New Roman"/>
          <w:color w:val="555555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</w:rPr>
        <w:t>Two-way (n; can also be used as a verb)</w:t>
      </w:r>
      <w:r w:rsidRPr="0019073F">
        <w:rPr>
          <w:rFonts w:ascii="Helvetica Neue" w:eastAsia="Times New Roman" w:hAnsi="Helvetica Neue" w:cs="Times New Roman"/>
          <w:color w:val="555555"/>
        </w:rPr>
        <w:t> — An on-air conversation between two people, usually a host and an interviewee. Common term used to describe conversations heard on newsmagazines. (A “three-way” is a host and two guests … and so on.)</w:t>
      </w:r>
    </w:p>
    <w:p w14:paraId="134ADEF2" w14:textId="77777777" w:rsidR="005261E4" w:rsidRDefault="005261E4" w:rsidP="005261E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555555"/>
        </w:rPr>
      </w:pPr>
    </w:p>
    <w:p w14:paraId="3A57B0F2" w14:textId="77777777" w:rsidR="005261E4" w:rsidRPr="0019073F" w:rsidRDefault="005261E4" w:rsidP="005261E4">
      <w:pPr>
        <w:shd w:val="clear" w:color="auto" w:fill="FFFFFF"/>
        <w:rPr>
          <w:rFonts w:ascii="Helvetica Neue" w:eastAsia="Times New Roman" w:hAnsi="Helvetica Neue" w:cs="Times New Roman"/>
          <w:color w:val="555555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</w:rPr>
        <w:t>Track/Voice Track (n)</w:t>
      </w:r>
      <w:r w:rsidRPr="0019073F">
        <w:rPr>
          <w:rFonts w:ascii="Helvetica Neue" w:eastAsia="Times New Roman" w:hAnsi="Helvetica Neue" w:cs="Times New Roman"/>
          <w:color w:val="555555"/>
        </w:rPr>
        <w:t> — The reporter’s narrative, read from their </w:t>
      </w:r>
      <w:hyperlink r:id="rId5" w:tgtFrame="_blank" w:history="1">
        <w:r w:rsidRPr="0019073F">
          <w:rPr>
            <w:rFonts w:ascii="Helvetica Neue" w:eastAsia="Times New Roman" w:hAnsi="Helvetica Neue" w:cs="Times New Roman"/>
            <w:color w:val="4CA7FF"/>
            <w:u w:val="single"/>
          </w:rPr>
          <w:t>script</w:t>
        </w:r>
      </w:hyperlink>
      <w:r w:rsidRPr="0019073F">
        <w:rPr>
          <w:rFonts w:ascii="Helvetica Neue" w:eastAsia="Times New Roman" w:hAnsi="Helvetica Neue" w:cs="Times New Roman"/>
          <w:color w:val="555555"/>
        </w:rPr>
        <w:t>.</w:t>
      </w:r>
    </w:p>
    <w:p w14:paraId="512C153F" w14:textId="77777777" w:rsidR="005261E4" w:rsidRDefault="005261E4" w:rsidP="005261E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555555"/>
        </w:rPr>
      </w:pPr>
    </w:p>
    <w:p w14:paraId="2337E9DB" w14:textId="77777777" w:rsidR="005261E4" w:rsidRPr="0019073F" w:rsidRDefault="005261E4" w:rsidP="005261E4">
      <w:pPr>
        <w:shd w:val="clear" w:color="auto" w:fill="FFFFFF"/>
        <w:rPr>
          <w:rFonts w:ascii="Helvetica Neue" w:eastAsia="Times New Roman" w:hAnsi="Helvetica Neue" w:cs="Times New Roman"/>
          <w:color w:val="555555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</w:rPr>
        <w:t>Voicer (n)</w:t>
      </w:r>
      <w:r w:rsidRPr="0019073F">
        <w:rPr>
          <w:rFonts w:ascii="Helvetica Neue" w:eastAsia="Times New Roman" w:hAnsi="Helvetica Neue" w:cs="Times New Roman"/>
          <w:color w:val="555555"/>
        </w:rPr>
        <w:t> — A news spot involving only the reporter’s voice — no actualities.</w:t>
      </w:r>
    </w:p>
    <w:p w14:paraId="3313337A" w14:textId="77777777" w:rsidR="005261E4" w:rsidRDefault="005261E4" w:rsidP="005261E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555555"/>
        </w:rPr>
      </w:pPr>
    </w:p>
    <w:p w14:paraId="02AA9CA6" w14:textId="77777777" w:rsidR="005261E4" w:rsidRPr="0019073F" w:rsidRDefault="005261E4" w:rsidP="005261E4">
      <w:pPr>
        <w:shd w:val="clear" w:color="auto" w:fill="FFFFFF"/>
        <w:rPr>
          <w:rFonts w:ascii="Helvetica Neue" w:eastAsia="Times New Roman" w:hAnsi="Helvetica Neue" w:cs="Times New Roman"/>
          <w:color w:val="555555"/>
        </w:rPr>
      </w:pPr>
      <w:r w:rsidRPr="0019073F">
        <w:rPr>
          <w:rFonts w:ascii="Helvetica Neue" w:eastAsia="Times New Roman" w:hAnsi="Helvetica Neue" w:cs="Times New Roman"/>
          <w:b/>
          <w:bCs/>
          <w:color w:val="555555"/>
        </w:rPr>
        <w:t>Wrap (n)</w:t>
      </w:r>
      <w:r w:rsidRPr="0019073F">
        <w:rPr>
          <w:rFonts w:ascii="Helvetica Neue" w:eastAsia="Times New Roman" w:hAnsi="Helvetica Neue" w:cs="Times New Roman"/>
          <w:color w:val="555555"/>
        </w:rPr>
        <w:t> — A news spot featuring an actuality placed between the reporter’s tracks (the actuality is “wrapped” by the tracks).</w:t>
      </w:r>
    </w:p>
    <w:p w14:paraId="7E435A38" w14:textId="57CA9E68" w:rsidR="004710ED" w:rsidRPr="00C31F12" w:rsidRDefault="00C31F12" w:rsidP="004710ED">
      <w:pPr>
        <w:pStyle w:val="NormalWeb"/>
        <w:ind w:left="720"/>
        <w:rPr>
          <w:rFonts w:ascii="MyriadPro" w:hAnsi="MyriadPro"/>
          <w:b/>
          <w:sz w:val="28"/>
          <w:szCs w:val="28"/>
        </w:rPr>
      </w:pPr>
      <w:r w:rsidRPr="00C31F12">
        <w:rPr>
          <w:rFonts w:ascii="MyriadPro" w:hAnsi="MyriadPro"/>
          <w:b/>
          <w:sz w:val="28"/>
          <w:szCs w:val="28"/>
        </w:rPr>
        <w:lastRenderedPageBreak/>
        <w:t>Criteria A</w:t>
      </w:r>
      <w:r w:rsidR="004710ED" w:rsidRPr="00C31F12">
        <w:rPr>
          <w:rFonts w:ascii="MyriadPro" w:hAnsi="MyriadPro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10ED" w14:paraId="5181BCA4" w14:textId="77777777" w:rsidTr="004710ED">
        <w:tc>
          <w:tcPr>
            <w:tcW w:w="4505" w:type="dxa"/>
          </w:tcPr>
          <w:p w14:paraId="78E91E43" w14:textId="77777777" w:rsidR="004710ED" w:rsidRDefault="004710ED" w:rsidP="004710ED">
            <w:pPr>
              <w:pStyle w:val="NormalWeb"/>
              <w:numPr>
                <w:ilvl w:val="0"/>
                <w:numId w:val="1"/>
              </w:numPr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explains </w:t>
            </w:r>
            <w:r>
              <w:rPr>
                <w:rFonts w:ascii="MyriadPro" w:hAnsi="MyriadPro"/>
                <w:sz w:val="20"/>
                <w:szCs w:val="20"/>
              </w:rPr>
              <w:t xml:space="preserve">the need for a solution to a problem for a specified client/target audience </w:t>
            </w:r>
          </w:p>
          <w:p w14:paraId="223ADD5D" w14:textId="77777777" w:rsidR="004710ED" w:rsidRDefault="004710ED"/>
        </w:tc>
        <w:tc>
          <w:tcPr>
            <w:tcW w:w="4505" w:type="dxa"/>
          </w:tcPr>
          <w:p w14:paraId="474AF75A" w14:textId="77777777" w:rsidR="004710ED" w:rsidRDefault="004710ED" w:rsidP="004710ED">
            <w:pPr>
              <w:pStyle w:val="ListParagraph"/>
              <w:numPr>
                <w:ilvl w:val="0"/>
                <w:numId w:val="2"/>
              </w:numPr>
            </w:pPr>
            <w:r>
              <w:t xml:space="preserve">Write an Introduction to the topic: Sound Design/Foley Art </w:t>
            </w:r>
          </w:p>
          <w:p w14:paraId="220004E0" w14:textId="77777777" w:rsidR="004710ED" w:rsidRDefault="004710ED" w:rsidP="004710ED">
            <w:pPr>
              <w:pStyle w:val="ListParagraph"/>
              <w:numPr>
                <w:ilvl w:val="1"/>
                <w:numId w:val="2"/>
              </w:numPr>
            </w:pPr>
            <w:r>
              <w:t>What is Sound Design?</w:t>
            </w:r>
          </w:p>
          <w:p w14:paraId="75C7BC4B" w14:textId="77777777" w:rsidR="004710ED" w:rsidRDefault="004710ED" w:rsidP="004710ED">
            <w:pPr>
              <w:pStyle w:val="ListParagraph"/>
              <w:numPr>
                <w:ilvl w:val="1"/>
                <w:numId w:val="2"/>
              </w:numPr>
            </w:pPr>
            <w:r>
              <w:t>What is Foley art?</w:t>
            </w:r>
          </w:p>
          <w:p w14:paraId="0A8F8EEC" w14:textId="77777777" w:rsidR="004710ED" w:rsidRDefault="004710ED" w:rsidP="004710ED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audio books? </w:t>
            </w:r>
          </w:p>
          <w:p w14:paraId="406AA902" w14:textId="77777777" w:rsidR="004710ED" w:rsidRDefault="004710ED" w:rsidP="004710ED">
            <w:pPr>
              <w:pStyle w:val="ListParagraph"/>
              <w:numPr>
                <w:ilvl w:val="1"/>
                <w:numId w:val="2"/>
              </w:numPr>
            </w:pPr>
            <w:r>
              <w:t xml:space="preserve">Why are their audio books? </w:t>
            </w:r>
          </w:p>
          <w:p w14:paraId="56E2912F" w14:textId="77777777" w:rsidR="004710ED" w:rsidRDefault="004710ED" w:rsidP="004710ED">
            <w:pPr>
              <w:pStyle w:val="ListParagraph"/>
              <w:numPr>
                <w:ilvl w:val="1"/>
                <w:numId w:val="2"/>
              </w:numPr>
            </w:pPr>
            <w:r>
              <w:t xml:space="preserve">What are the benefits of digital audio books? </w:t>
            </w:r>
          </w:p>
          <w:p w14:paraId="4CE8A1A6" w14:textId="77777777" w:rsidR="004710ED" w:rsidRDefault="004710ED"/>
          <w:p w14:paraId="138E3486" w14:textId="77777777" w:rsidR="004710ED" w:rsidRDefault="004710ED"/>
        </w:tc>
      </w:tr>
      <w:tr w:rsidR="004710ED" w14:paraId="62B1E867" w14:textId="77777777" w:rsidTr="004710ED">
        <w:tc>
          <w:tcPr>
            <w:tcW w:w="4505" w:type="dxa"/>
          </w:tcPr>
          <w:p w14:paraId="792EAFC0" w14:textId="77777777" w:rsidR="004710ED" w:rsidRDefault="004710ED" w:rsidP="004710ED">
            <w:pPr>
              <w:pStyle w:val="NormalWeb"/>
              <w:numPr>
                <w:ilvl w:val="0"/>
                <w:numId w:val="1"/>
              </w:numPr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constructs </w:t>
            </w:r>
            <w:r>
              <w:rPr>
                <w:rFonts w:ascii="MyriadPro" w:hAnsi="MyriadPro"/>
                <w:sz w:val="20"/>
                <w:szCs w:val="20"/>
              </w:rPr>
              <w:t xml:space="preserve">a research plan, which </w:t>
            </w: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identifies </w:t>
            </w:r>
            <w:r>
              <w:rPr>
                <w:rFonts w:ascii="MyriadPro" w:hAnsi="MyriadPro"/>
                <w:sz w:val="20"/>
                <w:szCs w:val="20"/>
              </w:rPr>
              <w:t xml:space="preserve">and </w:t>
            </w: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prioritizes </w:t>
            </w:r>
            <w:r>
              <w:rPr>
                <w:rFonts w:ascii="MyriadPro" w:hAnsi="MyriadPro"/>
                <w:sz w:val="20"/>
                <w:szCs w:val="20"/>
              </w:rPr>
              <w:t xml:space="preserve">primary and secondary research needed to </w:t>
            </w: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develop </w:t>
            </w:r>
            <w:r>
              <w:rPr>
                <w:rFonts w:ascii="MyriadPro" w:hAnsi="MyriadPro"/>
                <w:sz w:val="20"/>
                <w:szCs w:val="20"/>
              </w:rPr>
              <w:t xml:space="preserve">a solution to the problem, </w:t>
            </w: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with some guidance </w:t>
            </w:r>
          </w:p>
          <w:p w14:paraId="0F19403B" w14:textId="77777777" w:rsidR="004710ED" w:rsidRDefault="004710ED"/>
        </w:tc>
        <w:tc>
          <w:tcPr>
            <w:tcW w:w="4505" w:type="dxa"/>
          </w:tcPr>
          <w:p w14:paraId="3C4E75FB" w14:textId="77777777" w:rsidR="004710ED" w:rsidRDefault="00E9593A">
            <w:r>
              <w:t>Interviewing grade 1 students</w:t>
            </w:r>
          </w:p>
          <w:p w14:paraId="56C1C510" w14:textId="4558D99C" w:rsidR="00E9593A" w:rsidRDefault="00E9593A">
            <w:r>
              <w:t xml:space="preserve">Finding books to create </w:t>
            </w:r>
          </w:p>
        </w:tc>
      </w:tr>
      <w:tr w:rsidR="004710ED" w14:paraId="03FD8803" w14:textId="77777777" w:rsidTr="004710ED">
        <w:tc>
          <w:tcPr>
            <w:tcW w:w="4505" w:type="dxa"/>
          </w:tcPr>
          <w:p w14:paraId="5E2D9F58" w14:textId="77777777" w:rsidR="004710ED" w:rsidRDefault="004710ED" w:rsidP="004710ED">
            <w:pPr>
              <w:pStyle w:val="NormalWeb"/>
              <w:numPr>
                <w:ilvl w:val="0"/>
                <w:numId w:val="1"/>
              </w:numPr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analyses a range of </w:t>
            </w:r>
            <w:r>
              <w:rPr>
                <w:rFonts w:ascii="MyriadPro" w:hAnsi="MyriadPro"/>
                <w:sz w:val="20"/>
                <w:szCs w:val="20"/>
              </w:rPr>
              <w:t xml:space="preserve">existing products that inspire a solution to the problem </w:t>
            </w:r>
          </w:p>
          <w:p w14:paraId="1746CA57" w14:textId="77777777" w:rsidR="004710ED" w:rsidRDefault="004710ED"/>
        </w:tc>
        <w:tc>
          <w:tcPr>
            <w:tcW w:w="4505" w:type="dxa"/>
          </w:tcPr>
          <w:p w14:paraId="11CD1724" w14:textId="563F32BF" w:rsidR="004710ED" w:rsidRDefault="00E9593A">
            <w:r>
              <w:t xml:space="preserve">Find audio books on you tube. Are there sound FX? Is there a narrator? Is the audio clear?  </w:t>
            </w:r>
          </w:p>
        </w:tc>
      </w:tr>
      <w:tr w:rsidR="004710ED" w14:paraId="7603735C" w14:textId="77777777" w:rsidTr="004710ED">
        <w:tc>
          <w:tcPr>
            <w:tcW w:w="4505" w:type="dxa"/>
          </w:tcPr>
          <w:p w14:paraId="30579CF4" w14:textId="77777777" w:rsidR="004710ED" w:rsidRDefault="004710ED" w:rsidP="004710ED">
            <w:pPr>
              <w:pStyle w:val="NormalWeb"/>
              <w:numPr>
                <w:ilvl w:val="0"/>
                <w:numId w:val="1"/>
              </w:numPr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develops </w:t>
            </w:r>
            <w:r>
              <w:rPr>
                <w:rFonts w:ascii="MyriadPro" w:hAnsi="MyriadPro"/>
                <w:sz w:val="20"/>
                <w:szCs w:val="20"/>
              </w:rPr>
              <w:t xml:space="preserve">a design brief, which </w:t>
            </w:r>
            <w:r>
              <w:rPr>
                <w:rFonts w:ascii="MyriadPro" w:hAnsi="MyriadPro"/>
                <w:b/>
                <w:bCs/>
                <w:sz w:val="20"/>
                <w:szCs w:val="20"/>
              </w:rPr>
              <w:t xml:space="preserve">explains </w:t>
            </w:r>
            <w:r>
              <w:rPr>
                <w:rFonts w:ascii="MyriadPro" w:hAnsi="MyriadPro"/>
                <w:sz w:val="20"/>
                <w:szCs w:val="20"/>
              </w:rPr>
              <w:t xml:space="preserve">the analysis of relevant research. </w:t>
            </w:r>
          </w:p>
          <w:p w14:paraId="2C2D0985" w14:textId="77777777" w:rsidR="004710ED" w:rsidRDefault="004710ED"/>
        </w:tc>
        <w:tc>
          <w:tcPr>
            <w:tcW w:w="4505" w:type="dxa"/>
          </w:tcPr>
          <w:p w14:paraId="56D2F4BA" w14:textId="7968A74B" w:rsidR="004710ED" w:rsidRDefault="00E9593A">
            <w:r>
              <w:t xml:space="preserve">Design Brief that explains what is needed to create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audio book. </w:t>
            </w:r>
          </w:p>
        </w:tc>
      </w:tr>
    </w:tbl>
    <w:p w14:paraId="32E7D6D5" w14:textId="77777777" w:rsidR="00426A5E" w:rsidRDefault="00426A5E" w:rsidP="00AC39DD"/>
    <w:p w14:paraId="509C6608" w14:textId="3AA6FA94" w:rsidR="00AC39DD" w:rsidRDefault="00AC39DD" w:rsidP="00AC39DD">
      <w:r>
        <w:t xml:space="preserve">Answer these 2 questions. Provide the source/s where you found the information. </w:t>
      </w:r>
    </w:p>
    <w:p w14:paraId="7D0E47DD" w14:textId="77777777" w:rsidR="00FF09E8" w:rsidRDefault="00FF09E8" w:rsidP="00AC39DD"/>
    <w:p w14:paraId="788FD616" w14:textId="388C6512" w:rsidR="007525C3" w:rsidRDefault="005261E4" w:rsidP="00AC39DD">
      <w:r>
        <w:t xml:space="preserve">What is Sound Design? </w:t>
      </w:r>
    </w:p>
    <w:p w14:paraId="7C1F5537" w14:textId="59152999" w:rsidR="005261E4" w:rsidRDefault="005261E4" w:rsidP="000A3ADA">
      <w:pPr>
        <w:pStyle w:val="ListParagraph"/>
        <w:ind w:left="1440"/>
      </w:pPr>
    </w:p>
    <w:p w14:paraId="1BE9ADEC" w14:textId="5C49B400" w:rsidR="005261E4" w:rsidRDefault="005261E4" w:rsidP="00AC39DD">
      <w:r>
        <w:t xml:space="preserve">What is Foley Art? </w:t>
      </w:r>
    </w:p>
    <w:p w14:paraId="1681AFC8" w14:textId="77777777" w:rsidR="00486002" w:rsidRDefault="00486002" w:rsidP="001C64C8"/>
    <w:p w14:paraId="434E798F" w14:textId="2EC5E69C" w:rsidR="00426A5E" w:rsidRPr="00426A5E" w:rsidRDefault="001C64C8" w:rsidP="001C64C8">
      <w:r>
        <w:t xml:space="preserve">List of </w:t>
      </w:r>
      <w:r w:rsidR="00486002">
        <w:t xml:space="preserve">sounds and how they’re made with Foley: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87"/>
      </w:tblGrid>
      <w:tr w:rsidR="00426A5E" w14:paraId="19868BFC" w14:textId="77777777" w:rsidTr="00426A5E">
        <w:trPr>
          <w:trHeight w:val="449"/>
        </w:trPr>
        <w:tc>
          <w:tcPr>
            <w:tcW w:w="1838" w:type="dxa"/>
          </w:tcPr>
          <w:p w14:paraId="229F5141" w14:textId="4449F64C" w:rsidR="00426A5E" w:rsidRDefault="00426A5E" w:rsidP="001C64C8">
            <w:pPr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1985" w:type="dxa"/>
          </w:tcPr>
          <w:p w14:paraId="54FCE4E8" w14:textId="4AD8BF34" w:rsidR="00426A5E" w:rsidRDefault="00426A5E" w:rsidP="001C64C8">
            <w:pPr>
              <w:rPr>
                <w:b/>
              </w:rPr>
            </w:pPr>
            <w:r>
              <w:rPr>
                <w:b/>
              </w:rPr>
              <w:t>How it’s made</w:t>
            </w:r>
          </w:p>
        </w:tc>
        <w:tc>
          <w:tcPr>
            <w:tcW w:w="5187" w:type="dxa"/>
          </w:tcPr>
          <w:p w14:paraId="04E67E43" w14:textId="4CDE6E84" w:rsidR="00426A5E" w:rsidRDefault="00426A5E" w:rsidP="001C64C8">
            <w:pPr>
              <w:rPr>
                <w:b/>
              </w:rPr>
            </w:pPr>
            <w:r>
              <w:rPr>
                <w:b/>
              </w:rPr>
              <w:t xml:space="preserve">Where you found it. </w:t>
            </w:r>
          </w:p>
        </w:tc>
      </w:tr>
    </w:tbl>
    <w:p w14:paraId="1CB61C13" w14:textId="35194822" w:rsidR="00426A5E" w:rsidRDefault="00426A5E" w:rsidP="001C64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5251"/>
      </w:tblGrid>
      <w:tr w:rsidR="00426A5E" w14:paraId="6227E88B" w14:textId="77777777" w:rsidTr="00426A5E">
        <w:tc>
          <w:tcPr>
            <w:tcW w:w="3003" w:type="dxa"/>
          </w:tcPr>
          <w:p w14:paraId="35A8B0F6" w14:textId="792CC01E" w:rsidR="00426A5E" w:rsidRDefault="00426A5E" w:rsidP="001C64C8">
            <w:pPr>
              <w:rPr>
                <w:b/>
              </w:rPr>
            </w:pPr>
            <w:r w:rsidRPr="00486002">
              <w:rPr>
                <w:b/>
              </w:rPr>
              <w:t>Horse</w:t>
            </w:r>
            <w:r>
              <w:rPr>
                <w:b/>
              </w:rPr>
              <w:t>s</w:t>
            </w:r>
            <w:r w:rsidRPr="00486002">
              <w:rPr>
                <w:b/>
              </w:rPr>
              <w:t xml:space="preserve"> Running</w:t>
            </w:r>
            <w:r>
              <w:t xml:space="preserve">  </w:t>
            </w:r>
          </w:p>
        </w:tc>
        <w:tc>
          <w:tcPr>
            <w:tcW w:w="3003" w:type="dxa"/>
          </w:tcPr>
          <w:p w14:paraId="2399A051" w14:textId="562EC5AC" w:rsidR="00426A5E" w:rsidRDefault="00426A5E" w:rsidP="001C64C8">
            <w:pPr>
              <w:rPr>
                <w:b/>
              </w:rPr>
            </w:pPr>
            <w:r>
              <w:t>Coconut shells, Plungers stuffed with clothes, tapped.</w:t>
            </w:r>
          </w:p>
        </w:tc>
        <w:tc>
          <w:tcPr>
            <w:tcW w:w="3004" w:type="dxa"/>
          </w:tcPr>
          <w:p w14:paraId="4EC676BC" w14:textId="77777777" w:rsidR="00426A5E" w:rsidRDefault="00426A5E" w:rsidP="00426A5E">
            <w:r>
              <w:t xml:space="preserve">“The Magic of Sound” </w:t>
            </w:r>
            <w:hyperlink r:id="rId6" w:history="1">
              <w:r w:rsidRPr="00D5282B">
                <w:rPr>
                  <w:rStyle w:val="Hyperlink"/>
                </w:rPr>
                <w:t>https://www.youtube.com/watch?v=UO3N_PRIgX0</w:t>
              </w:r>
            </w:hyperlink>
            <w:r>
              <w:t xml:space="preserve"> </w:t>
            </w:r>
          </w:p>
          <w:p w14:paraId="57A7F9D3" w14:textId="77777777" w:rsidR="00426A5E" w:rsidRDefault="00426A5E" w:rsidP="001C64C8">
            <w:pPr>
              <w:rPr>
                <w:b/>
              </w:rPr>
            </w:pPr>
          </w:p>
        </w:tc>
      </w:tr>
      <w:tr w:rsidR="00426A5E" w14:paraId="5CC35E36" w14:textId="77777777" w:rsidTr="00426A5E">
        <w:tc>
          <w:tcPr>
            <w:tcW w:w="3003" w:type="dxa"/>
          </w:tcPr>
          <w:p w14:paraId="301114FB" w14:textId="77777777" w:rsidR="00426A5E" w:rsidRDefault="00426A5E" w:rsidP="001C64C8">
            <w:pPr>
              <w:rPr>
                <w:b/>
              </w:rPr>
            </w:pPr>
          </w:p>
        </w:tc>
        <w:tc>
          <w:tcPr>
            <w:tcW w:w="3003" w:type="dxa"/>
          </w:tcPr>
          <w:p w14:paraId="1A5EBE06" w14:textId="77777777" w:rsidR="00426A5E" w:rsidRDefault="00426A5E" w:rsidP="001C64C8">
            <w:pPr>
              <w:rPr>
                <w:b/>
              </w:rPr>
            </w:pPr>
          </w:p>
        </w:tc>
        <w:tc>
          <w:tcPr>
            <w:tcW w:w="3004" w:type="dxa"/>
          </w:tcPr>
          <w:p w14:paraId="3FACA1AE" w14:textId="77777777" w:rsidR="00426A5E" w:rsidRDefault="00426A5E" w:rsidP="001C64C8">
            <w:pPr>
              <w:rPr>
                <w:b/>
              </w:rPr>
            </w:pPr>
          </w:p>
        </w:tc>
      </w:tr>
      <w:tr w:rsidR="00426A5E" w14:paraId="64643202" w14:textId="77777777" w:rsidTr="00426A5E">
        <w:tc>
          <w:tcPr>
            <w:tcW w:w="3003" w:type="dxa"/>
          </w:tcPr>
          <w:p w14:paraId="4E021AD4" w14:textId="77777777" w:rsidR="00426A5E" w:rsidRDefault="00426A5E" w:rsidP="001C64C8">
            <w:pPr>
              <w:rPr>
                <w:b/>
              </w:rPr>
            </w:pPr>
          </w:p>
        </w:tc>
        <w:tc>
          <w:tcPr>
            <w:tcW w:w="3003" w:type="dxa"/>
          </w:tcPr>
          <w:p w14:paraId="41CC0F5B" w14:textId="77777777" w:rsidR="00426A5E" w:rsidRDefault="00426A5E" w:rsidP="001C64C8">
            <w:pPr>
              <w:rPr>
                <w:b/>
              </w:rPr>
            </w:pPr>
          </w:p>
        </w:tc>
        <w:tc>
          <w:tcPr>
            <w:tcW w:w="3004" w:type="dxa"/>
          </w:tcPr>
          <w:p w14:paraId="4C75F5D1" w14:textId="77777777" w:rsidR="00426A5E" w:rsidRDefault="00426A5E" w:rsidP="001C64C8">
            <w:pPr>
              <w:rPr>
                <w:b/>
              </w:rPr>
            </w:pPr>
          </w:p>
        </w:tc>
      </w:tr>
    </w:tbl>
    <w:p w14:paraId="3B373CC4" w14:textId="77777777" w:rsidR="00426A5E" w:rsidRDefault="00426A5E" w:rsidP="001C64C8">
      <w:pPr>
        <w:rPr>
          <w:b/>
        </w:rPr>
      </w:pPr>
    </w:p>
    <w:p w14:paraId="48A4BBBC" w14:textId="77777777" w:rsidR="00426A5E" w:rsidRDefault="00426A5E" w:rsidP="001C64C8">
      <w:pPr>
        <w:rPr>
          <w:b/>
        </w:rPr>
      </w:pPr>
    </w:p>
    <w:p w14:paraId="3DAD4118" w14:textId="77777777" w:rsidR="00426A5E" w:rsidRDefault="00426A5E" w:rsidP="001C64C8">
      <w:pPr>
        <w:rPr>
          <w:b/>
        </w:rPr>
      </w:pPr>
    </w:p>
    <w:p w14:paraId="0B3D6F1B" w14:textId="77777777" w:rsidR="006E0BCB" w:rsidRDefault="006E0BCB" w:rsidP="001C64C8">
      <w:pPr>
        <w:rPr>
          <w:b/>
        </w:rPr>
      </w:pPr>
    </w:p>
    <w:p w14:paraId="6ACD76AA" w14:textId="77777777" w:rsidR="006E0BCB" w:rsidRDefault="006E0BCB" w:rsidP="001C64C8">
      <w:pPr>
        <w:rPr>
          <w:b/>
        </w:rPr>
      </w:pPr>
    </w:p>
    <w:p w14:paraId="4B9C9401" w14:textId="674E4C0B" w:rsidR="00426A5E" w:rsidRDefault="00426A5E" w:rsidP="001C64C8">
      <w:pPr>
        <w:rPr>
          <w:b/>
        </w:rPr>
      </w:pPr>
      <w:r w:rsidRPr="00426A5E">
        <w:rPr>
          <w:b/>
        </w:rPr>
        <w:lastRenderedPageBreak/>
        <w:t xml:space="preserve">Questions for Grade 1 Students: </w:t>
      </w:r>
    </w:p>
    <w:p w14:paraId="3F583831" w14:textId="2B7EB654" w:rsidR="00426A5E" w:rsidRPr="00426A5E" w:rsidRDefault="00426A5E" w:rsidP="001C64C8">
      <w:pPr>
        <w:rPr>
          <w:u w:val="single"/>
        </w:rPr>
      </w:pPr>
      <w:r w:rsidRPr="00426A5E">
        <w:rPr>
          <w:u w:val="single"/>
        </w:rPr>
        <w:t xml:space="preserve">Think of 3 questions that will help you answer what book </w:t>
      </w:r>
      <w:r w:rsidR="006E0BCB">
        <w:rPr>
          <w:u w:val="single"/>
        </w:rPr>
        <w:t xml:space="preserve">a grade 1 student </w:t>
      </w:r>
      <w:r w:rsidRPr="00426A5E">
        <w:rPr>
          <w:u w:val="single"/>
        </w:rPr>
        <w:t xml:space="preserve">would like to hear read to them… </w:t>
      </w:r>
      <w:r w:rsidR="006E0BCB">
        <w:rPr>
          <w:u w:val="single"/>
        </w:rPr>
        <w:t xml:space="preserve">Remember to keep it simple. </w:t>
      </w:r>
    </w:p>
    <w:p w14:paraId="4761C7A9" w14:textId="0D3587D2" w:rsidR="00426A5E" w:rsidRDefault="00426A5E" w:rsidP="001C6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26A5E" w14:paraId="2FC7861B" w14:textId="77777777" w:rsidTr="00426A5E">
        <w:tc>
          <w:tcPr>
            <w:tcW w:w="4505" w:type="dxa"/>
          </w:tcPr>
          <w:p w14:paraId="148A9870" w14:textId="77777777" w:rsidR="00426A5E" w:rsidRDefault="00426A5E" w:rsidP="001C64C8"/>
        </w:tc>
        <w:tc>
          <w:tcPr>
            <w:tcW w:w="4505" w:type="dxa"/>
          </w:tcPr>
          <w:p w14:paraId="2406B12B" w14:textId="77777777" w:rsidR="00426A5E" w:rsidRDefault="00426A5E" w:rsidP="001C64C8"/>
        </w:tc>
      </w:tr>
      <w:tr w:rsidR="00426A5E" w14:paraId="3D68A43A" w14:textId="77777777" w:rsidTr="00426A5E">
        <w:tc>
          <w:tcPr>
            <w:tcW w:w="4505" w:type="dxa"/>
          </w:tcPr>
          <w:p w14:paraId="1470783A" w14:textId="77777777" w:rsidR="00426A5E" w:rsidRDefault="00426A5E" w:rsidP="001C64C8"/>
        </w:tc>
        <w:tc>
          <w:tcPr>
            <w:tcW w:w="4505" w:type="dxa"/>
          </w:tcPr>
          <w:p w14:paraId="39C1084F" w14:textId="77777777" w:rsidR="00426A5E" w:rsidRDefault="00426A5E" w:rsidP="001C64C8"/>
        </w:tc>
      </w:tr>
      <w:tr w:rsidR="00426A5E" w14:paraId="74A2E600" w14:textId="77777777" w:rsidTr="00426A5E">
        <w:tc>
          <w:tcPr>
            <w:tcW w:w="4505" w:type="dxa"/>
          </w:tcPr>
          <w:p w14:paraId="727123A1" w14:textId="77777777" w:rsidR="00426A5E" w:rsidRDefault="00426A5E" w:rsidP="001C64C8"/>
        </w:tc>
        <w:tc>
          <w:tcPr>
            <w:tcW w:w="4505" w:type="dxa"/>
          </w:tcPr>
          <w:p w14:paraId="7970BA2A" w14:textId="77777777" w:rsidR="00426A5E" w:rsidRDefault="00426A5E" w:rsidP="001C64C8"/>
        </w:tc>
      </w:tr>
    </w:tbl>
    <w:p w14:paraId="59A84C91" w14:textId="43AD7329" w:rsidR="00426A5E" w:rsidRDefault="00426A5E" w:rsidP="001C64C8"/>
    <w:p w14:paraId="7027CF66" w14:textId="6884CFD0" w:rsidR="00E9593A" w:rsidRDefault="00E9593A" w:rsidP="001C64C8"/>
    <w:p w14:paraId="4A254BBC" w14:textId="035AA033" w:rsidR="00E9593A" w:rsidRDefault="00E9593A" w:rsidP="001C64C8">
      <w:r>
        <w:t xml:space="preserve">Books I chose: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9593A" w14:paraId="308706E9" w14:textId="77777777" w:rsidTr="00E9593A">
        <w:tc>
          <w:tcPr>
            <w:tcW w:w="4505" w:type="dxa"/>
          </w:tcPr>
          <w:p w14:paraId="1854D457" w14:textId="22FF7FF2" w:rsidR="00E9593A" w:rsidRDefault="00E9593A" w:rsidP="001C64C8">
            <w:r>
              <w:t>Book I chose…</w:t>
            </w:r>
          </w:p>
        </w:tc>
        <w:tc>
          <w:tcPr>
            <w:tcW w:w="4505" w:type="dxa"/>
          </w:tcPr>
          <w:p w14:paraId="0962DB62" w14:textId="12796F3C" w:rsidR="00E9593A" w:rsidRDefault="00E9593A" w:rsidP="001C64C8">
            <w:r>
              <w:t>Reason I chose it…</w:t>
            </w:r>
          </w:p>
        </w:tc>
      </w:tr>
      <w:tr w:rsidR="00E9593A" w14:paraId="414AAE5C" w14:textId="77777777" w:rsidTr="00E9593A">
        <w:tc>
          <w:tcPr>
            <w:tcW w:w="4505" w:type="dxa"/>
          </w:tcPr>
          <w:p w14:paraId="4720D6FC" w14:textId="77777777" w:rsidR="00E9593A" w:rsidRDefault="00E9593A" w:rsidP="001C64C8"/>
        </w:tc>
        <w:tc>
          <w:tcPr>
            <w:tcW w:w="4505" w:type="dxa"/>
          </w:tcPr>
          <w:p w14:paraId="51E4602E" w14:textId="77777777" w:rsidR="00E9593A" w:rsidRDefault="00E9593A" w:rsidP="001C64C8"/>
        </w:tc>
      </w:tr>
      <w:tr w:rsidR="00E9593A" w14:paraId="6A9D9723" w14:textId="77777777" w:rsidTr="00E9593A">
        <w:tc>
          <w:tcPr>
            <w:tcW w:w="4505" w:type="dxa"/>
          </w:tcPr>
          <w:p w14:paraId="690FDD9B" w14:textId="77777777" w:rsidR="00E9593A" w:rsidRDefault="00E9593A" w:rsidP="001C64C8"/>
        </w:tc>
        <w:tc>
          <w:tcPr>
            <w:tcW w:w="4505" w:type="dxa"/>
          </w:tcPr>
          <w:p w14:paraId="20B56983" w14:textId="77777777" w:rsidR="00E9593A" w:rsidRDefault="00E9593A" w:rsidP="001C64C8"/>
        </w:tc>
      </w:tr>
      <w:tr w:rsidR="00E9593A" w14:paraId="5A4A749B" w14:textId="77777777" w:rsidTr="00E9593A">
        <w:tc>
          <w:tcPr>
            <w:tcW w:w="4505" w:type="dxa"/>
          </w:tcPr>
          <w:p w14:paraId="3ABBFDAB" w14:textId="77777777" w:rsidR="00E9593A" w:rsidRDefault="00E9593A" w:rsidP="001C64C8"/>
        </w:tc>
        <w:tc>
          <w:tcPr>
            <w:tcW w:w="4505" w:type="dxa"/>
          </w:tcPr>
          <w:p w14:paraId="58FF6ECC" w14:textId="77777777" w:rsidR="00E9593A" w:rsidRDefault="00E9593A" w:rsidP="001C64C8"/>
        </w:tc>
      </w:tr>
    </w:tbl>
    <w:p w14:paraId="46C07B3A" w14:textId="77777777" w:rsidR="00E9593A" w:rsidRDefault="00E9593A" w:rsidP="001C64C8"/>
    <w:p w14:paraId="06C9F575" w14:textId="0CDA424E" w:rsidR="00E9593A" w:rsidRDefault="00E9593A" w:rsidP="001C64C8"/>
    <w:p w14:paraId="22EE162B" w14:textId="684AB312" w:rsidR="00E9593A" w:rsidRPr="00E9593A" w:rsidRDefault="00E9593A" w:rsidP="001C64C8">
      <w:pPr>
        <w:rPr>
          <w:b/>
        </w:rPr>
      </w:pPr>
      <w:r w:rsidRPr="00E9593A">
        <w:rPr>
          <w:b/>
        </w:rPr>
        <w:t xml:space="preserve">Analyzing products: </w:t>
      </w:r>
      <w:r>
        <w:rPr>
          <w:b/>
        </w:rPr>
        <w:t xml:space="preserve">(3) </w:t>
      </w:r>
    </w:p>
    <w:p w14:paraId="06DC72D3" w14:textId="2E022264" w:rsidR="00E9593A" w:rsidRDefault="00E9593A" w:rsidP="001C64C8">
      <w:r>
        <w:t xml:space="preserve">Link to audio picture book: </w:t>
      </w:r>
    </w:p>
    <w:p w14:paraId="59BAA4B8" w14:textId="684E07FC" w:rsidR="00E9593A" w:rsidRDefault="00E9593A" w:rsidP="001C64C8"/>
    <w:p w14:paraId="14954EAD" w14:textId="00EF9EA8" w:rsidR="00E9593A" w:rsidRDefault="00E9593A" w:rsidP="001C64C8">
      <w:r>
        <w:t xml:space="preserve">“The Rainbow Fish” </w:t>
      </w:r>
    </w:p>
    <w:p w14:paraId="03A6435D" w14:textId="4582EAEE" w:rsidR="00E9593A" w:rsidRDefault="00A25F8D" w:rsidP="001C64C8">
      <w:hyperlink r:id="rId7" w:history="1">
        <w:r w:rsidR="00E9593A" w:rsidRPr="00E424E5">
          <w:rPr>
            <w:rStyle w:val="Hyperlink"/>
          </w:rPr>
          <w:t>https://www.youtube.com/watch?v=h6S4IPMs5ZY&amp;list=PLOUqZ7AWe_vRvP2SRmAgq7Xj9eLAYrdON</w:t>
        </w:r>
      </w:hyperlink>
    </w:p>
    <w:p w14:paraId="3C58B354" w14:textId="4A7B94B0" w:rsidR="00E9593A" w:rsidRDefault="00E9593A" w:rsidP="001C64C8"/>
    <w:p w14:paraId="0203F0D1" w14:textId="553AC09B" w:rsidR="00E9593A" w:rsidRDefault="00E9593A" w:rsidP="001C64C8">
      <w:r>
        <w:t xml:space="preserve">This book shows some of the page (only the image, not words) and the narrator reads the book. When more </w:t>
      </w:r>
      <w:proofErr w:type="spellStart"/>
      <w:r>
        <w:t>then</w:t>
      </w:r>
      <w:proofErr w:type="spellEnd"/>
      <w:r>
        <w:t xml:space="preserve"> one character speaks the narrator changes their voice or there is another person</w:t>
      </w:r>
      <w:r w:rsidR="00E9778F">
        <w:t xml:space="preserve"> reading. </w:t>
      </w:r>
    </w:p>
    <w:p w14:paraId="49FBEFB9" w14:textId="612857E2" w:rsidR="00E9778F" w:rsidRDefault="00E9778F" w:rsidP="001C64C8"/>
    <w:p w14:paraId="3DCE0439" w14:textId="77777777" w:rsidR="00E9593A" w:rsidRDefault="00E9593A" w:rsidP="001C64C8"/>
    <w:p w14:paraId="2EA98365" w14:textId="522DB037" w:rsidR="006E0BCB" w:rsidRPr="00C31F12" w:rsidRDefault="00E9593A" w:rsidP="001C64C8">
      <w:pPr>
        <w:rPr>
          <w:b/>
        </w:rPr>
      </w:pPr>
      <w:r w:rsidRPr="00C31F12">
        <w:rPr>
          <w:b/>
        </w:rPr>
        <w:t xml:space="preserve">Design Brief: </w:t>
      </w:r>
    </w:p>
    <w:p w14:paraId="26C49F06" w14:textId="6015681E" w:rsidR="00E9593A" w:rsidRDefault="00E9593A" w:rsidP="001C64C8"/>
    <w:p w14:paraId="304836EB" w14:textId="0BBC918A" w:rsidR="00E9593A" w:rsidRDefault="00E9593A" w:rsidP="001C64C8">
      <w:r>
        <w:t xml:space="preserve">What are you creating for this unit? Why? </w:t>
      </w:r>
    </w:p>
    <w:p w14:paraId="17A5BE93" w14:textId="4C8CC3BA" w:rsidR="00E9593A" w:rsidRDefault="00E9593A" w:rsidP="001C64C8"/>
    <w:p w14:paraId="4F3D847F" w14:textId="66DB5AF5" w:rsidR="00E9593A" w:rsidRDefault="00E9593A" w:rsidP="001C64C8">
      <w:r>
        <w:t xml:space="preserve">What do you need in order to create an audio book? </w:t>
      </w:r>
    </w:p>
    <w:p w14:paraId="083D6384" w14:textId="361F71C1" w:rsidR="00E9778F" w:rsidRDefault="00E9778F" w:rsidP="001C64C8"/>
    <w:p w14:paraId="155F91A7" w14:textId="77777777" w:rsidR="00A26429" w:rsidRDefault="00A26429" w:rsidP="001C64C8">
      <w:pPr>
        <w:rPr>
          <w:b/>
          <w:sz w:val="40"/>
          <w:szCs w:val="40"/>
        </w:rPr>
      </w:pPr>
    </w:p>
    <w:p w14:paraId="17841C17" w14:textId="77777777" w:rsidR="00A26429" w:rsidRDefault="00A26429" w:rsidP="001C64C8">
      <w:pPr>
        <w:rPr>
          <w:b/>
          <w:sz w:val="40"/>
          <w:szCs w:val="40"/>
        </w:rPr>
      </w:pPr>
    </w:p>
    <w:p w14:paraId="38EB4A2E" w14:textId="77777777" w:rsidR="00A26429" w:rsidRDefault="00A26429" w:rsidP="001C64C8">
      <w:pPr>
        <w:rPr>
          <w:b/>
          <w:sz w:val="40"/>
          <w:szCs w:val="40"/>
        </w:rPr>
      </w:pPr>
    </w:p>
    <w:p w14:paraId="7C6DEC8E" w14:textId="77777777" w:rsidR="00A26429" w:rsidRDefault="00A26429" w:rsidP="001C64C8">
      <w:pPr>
        <w:rPr>
          <w:b/>
          <w:sz w:val="40"/>
          <w:szCs w:val="40"/>
        </w:rPr>
      </w:pPr>
    </w:p>
    <w:p w14:paraId="791DE070" w14:textId="77777777" w:rsidR="00A26429" w:rsidRDefault="00A26429" w:rsidP="001C64C8">
      <w:pPr>
        <w:rPr>
          <w:b/>
          <w:sz w:val="40"/>
          <w:szCs w:val="40"/>
        </w:rPr>
      </w:pPr>
    </w:p>
    <w:p w14:paraId="24A2C5E3" w14:textId="77777777" w:rsidR="00A26429" w:rsidRDefault="00A26429" w:rsidP="001C64C8">
      <w:pPr>
        <w:rPr>
          <w:b/>
          <w:sz w:val="40"/>
          <w:szCs w:val="40"/>
        </w:rPr>
      </w:pPr>
    </w:p>
    <w:p w14:paraId="5A1477B9" w14:textId="77777777" w:rsidR="00A26429" w:rsidRDefault="00A26429" w:rsidP="001C64C8">
      <w:pPr>
        <w:rPr>
          <w:b/>
          <w:sz w:val="40"/>
          <w:szCs w:val="40"/>
        </w:rPr>
      </w:pPr>
    </w:p>
    <w:p w14:paraId="1EF1C3DE" w14:textId="77777777" w:rsidR="00A26429" w:rsidRDefault="00A26429" w:rsidP="001C64C8">
      <w:pPr>
        <w:rPr>
          <w:b/>
          <w:sz w:val="40"/>
          <w:szCs w:val="40"/>
        </w:rPr>
      </w:pPr>
    </w:p>
    <w:p w14:paraId="6F5BD8CB" w14:textId="5E41D769" w:rsidR="00E9778F" w:rsidRPr="00E9778F" w:rsidRDefault="00E9778F" w:rsidP="001C64C8">
      <w:pPr>
        <w:rPr>
          <w:b/>
          <w:sz w:val="40"/>
          <w:szCs w:val="40"/>
        </w:rPr>
      </w:pPr>
      <w:r w:rsidRPr="00E9778F">
        <w:rPr>
          <w:b/>
          <w:sz w:val="40"/>
          <w:szCs w:val="40"/>
        </w:rPr>
        <w:lastRenderedPageBreak/>
        <w:t>Criteria B</w:t>
      </w:r>
    </w:p>
    <w:p w14:paraId="7DFD27AE" w14:textId="1A9BDD18" w:rsidR="00E9593A" w:rsidRDefault="00E9593A" w:rsidP="001C6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31F12" w14:paraId="063BEB61" w14:textId="77777777" w:rsidTr="00C31F12">
        <w:tc>
          <w:tcPr>
            <w:tcW w:w="4505" w:type="dxa"/>
          </w:tcPr>
          <w:p w14:paraId="26B74DED" w14:textId="77777777" w:rsidR="00C31F12" w:rsidRPr="00C31F12" w:rsidRDefault="00C31F12" w:rsidP="00C31F1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20"/>
                <w:szCs w:val="20"/>
              </w:rPr>
            </w:pP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develops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a design specification which </w:t>
            </w: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outlines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the success criteria for the design of a solution based on the data collected </w:t>
            </w:r>
          </w:p>
          <w:p w14:paraId="0AEA5C15" w14:textId="77777777" w:rsidR="00C31F12" w:rsidRDefault="00C31F12" w:rsidP="001C64C8"/>
        </w:tc>
        <w:tc>
          <w:tcPr>
            <w:tcW w:w="4505" w:type="dxa"/>
          </w:tcPr>
          <w:p w14:paraId="4EE4176A" w14:textId="77777777" w:rsidR="00C31F12" w:rsidRPr="00A26429" w:rsidRDefault="00A26429" w:rsidP="001C64C8">
            <w:pPr>
              <w:rPr>
                <w:b/>
              </w:rPr>
            </w:pPr>
            <w:r w:rsidRPr="00A26429">
              <w:rPr>
                <w:b/>
              </w:rPr>
              <w:t xml:space="preserve">Specifications: </w:t>
            </w:r>
          </w:p>
          <w:p w14:paraId="3AFBBB0B" w14:textId="77777777" w:rsidR="00A26429" w:rsidRDefault="00A26429" w:rsidP="001C64C8"/>
          <w:p w14:paraId="3C1E7585" w14:textId="77777777" w:rsidR="00A26429" w:rsidRDefault="00A26429" w:rsidP="001C64C8">
            <w:r>
              <w:t>Can be published to YouTube or other streaming sites. (.</w:t>
            </w:r>
            <w:proofErr w:type="spellStart"/>
            <w:r>
              <w:t>mov</w:t>
            </w:r>
            <w:proofErr w:type="spellEnd"/>
            <w:r>
              <w:t xml:space="preserve"> or .mp4) </w:t>
            </w:r>
          </w:p>
          <w:p w14:paraId="4C4D2ADB" w14:textId="77777777" w:rsidR="00A26429" w:rsidRDefault="00A26429" w:rsidP="001C64C8"/>
          <w:p w14:paraId="18EAB35F" w14:textId="1BDD59DF" w:rsidR="00A26429" w:rsidRDefault="00A26429" w:rsidP="001C64C8">
            <w:r>
              <w:t>Fits in a 16:9 aspect ratio</w:t>
            </w:r>
          </w:p>
          <w:p w14:paraId="15CD731E" w14:textId="05C5F4BC" w:rsidR="00A26429" w:rsidRDefault="00A26429" w:rsidP="001C64C8"/>
          <w:p w14:paraId="5D7B50F0" w14:textId="351D4F80" w:rsidR="00A26429" w:rsidRDefault="00A26429" w:rsidP="001C64C8">
            <w:r>
              <w:t>Use Foley art to create a specified # of sound FX per page. All pages need at least 1 SFX.</w:t>
            </w:r>
          </w:p>
          <w:p w14:paraId="7F488A04" w14:textId="77777777" w:rsidR="00A26429" w:rsidRDefault="00A26429" w:rsidP="001C64C8">
            <w:r>
              <w:t>Record audio in high quality.</w:t>
            </w:r>
          </w:p>
          <w:p w14:paraId="66557CC7" w14:textId="77777777" w:rsidR="00A26429" w:rsidRDefault="00A26429" w:rsidP="001C64C8"/>
          <w:p w14:paraId="4BF9EB8C" w14:textId="77777777" w:rsidR="00A26429" w:rsidRDefault="00A26429" w:rsidP="001C64C8">
            <w:r>
              <w:t xml:space="preserve">Answer for your spec’s: </w:t>
            </w:r>
          </w:p>
          <w:p w14:paraId="7A4BEF93" w14:textId="77777777" w:rsidR="00A26429" w:rsidRDefault="00A26429" w:rsidP="001C64C8"/>
          <w:p w14:paraId="03B04E54" w14:textId="37A8D421" w:rsidR="00A26429" w:rsidRDefault="00A26429" w:rsidP="001C64C8">
            <w:r>
              <w:t xml:space="preserve">What will make your Foley successful?  </w:t>
            </w:r>
          </w:p>
          <w:p w14:paraId="5BDB46E7" w14:textId="7EF00D76" w:rsidR="00A26429" w:rsidRDefault="00A26429" w:rsidP="0022500C"/>
        </w:tc>
      </w:tr>
      <w:tr w:rsidR="00C31F12" w14:paraId="2F19C799" w14:textId="77777777" w:rsidTr="00C31F12">
        <w:tc>
          <w:tcPr>
            <w:tcW w:w="4505" w:type="dxa"/>
          </w:tcPr>
          <w:p w14:paraId="541340DA" w14:textId="77777777" w:rsidR="00C31F12" w:rsidRPr="00C31F12" w:rsidRDefault="00C31F12" w:rsidP="00C31F1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20"/>
                <w:szCs w:val="20"/>
              </w:rPr>
            </w:pP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presents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a range of feasible design ideas, using an appropriate medium(s) </w:t>
            </w: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>and annotation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, which can be correctly interpreted by others </w:t>
            </w:r>
          </w:p>
          <w:p w14:paraId="39087588" w14:textId="77777777" w:rsidR="00C31F12" w:rsidRPr="00C31F12" w:rsidRDefault="00C31F12" w:rsidP="00C31F1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20"/>
                <w:szCs w:val="20"/>
              </w:rPr>
            </w:pP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presents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the chosen design and </w:t>
            </w: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outlines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the reasons for its selection with reference to the design specification </w:t>
            </w:r>
          </w:p>
          <w:p w14:paraId="43C1AB73" w14:textId="77777777" w:rsidR="00C31F12" w:rsidRDefault="00C31F12" w:rsidP="001C64C8"/>
        </w:tc>
        <w:tc>
          <w:tcPr>
            <w:tcW w:w="4505" w:type="dxa"/>
          </w:tcPr>
          <w:p w14:paraId="3F849641" w14:textId="77777777" w:rsidR="00C31F12" w:rsidRDefault="00A26429" w:rsidP="001C64C8">
            <w:r>
              <w:t xml:space="preserve">Create a table. </w:t>
            </w:r>
          </w:p>
          <w:p w14:paraId="7963CB7F" w14:textId="5D9ED712" w:rsidR="00A26429" w:rsidRDefault="0022500C" w:rsidP="001C64C8">
            <w:r>
              <w:t>ii.</w:t>
            </w:r>
          </w:p>
          <w:p w14:paraId="6389BB31" w14:textId="69CEAA67" w:rsidR="00A26429" w:rsidRDefault="00A26429" w:rsidP="001C64C8">
            <w:r>
              <w:t>On one side of the table put image</w:t>
            </w:r>
            <w:r w:rsidR="0022500C">
              <w:t>s</w:t>
            </w:r>
            <w:r>
              <w:t xml:space="preserve"> of the page</w:t>
            </w:r>
            <w:r w:rsidR="0022500C">
              <w:t>s</w:t>
            </w:r>
            <w:r>
              <w:t xml:space="preserve"> in your book. </w:t>
            </w:r>
          </w:p>
          <w:p w14:paraId="5018B587" w14:textId="77777777" w:rsidR="00A26429" w:rsidRDefault="00A26429" w:rsidP="001C64C8"/>
          <w:p w14:paraId="361FD4FC" w14:textId="77777777" w:rsidR="00A26429" w:rsidRDefault="00A26429" w:rsidP="001C64C8">
            <w:r>
              <w:t xml:space="preserve">On the other side of the table record the types of sounds that need to be recorded for that page. </w:t>
            </w:r>
          </w:p>
          <w:p w14:paraId="2900B3A4" w14:textId="619B35EE" w:rsidR="00A26429" w:rsidRDefault="0022500C" w:rsidP="001C64C8">
            <w:r>
              <w:t>iii.</w:t>
            </w:r>
          </w:p>
          <w:p w14:paraId="252C46D0" w14:textId="77777777" w:rsidR="00A26429" w:rsidRDefault="00A26429" w:rsidP="001C64C8">
            <w:r>
              <w:t xml:space="preserve">For each sound – come up with a few ideas for how to create that sound using Foley. </w:t>
            </w:r>
          </w:p>
          <w:p w14:paraId="19608996" w14:textId="77777777" w:rsidR="0022500C" w:rsidRDefault="0022500C" w:rsidP="001C64C8"/>
          <w:p w14:paraId="77DB31FE" w14:textId="7EE37BC8" w:rsidR="0022500C" w:rsidRDefault="0022500C" w:rsidP="001C64C8">
            <w:r>
              <w:t xml:space="preserve">Create another table. On one side put the sound you </w:t>
            </w:r>
            <w:r w:rsidR="00BB14E3">
              <w:t xml:space="preserve">need to create. On the other side but your tested ideas for how to create it. Once tested select the one that is best for your project. </w:t>
            </w:r>
          </w:p>
        </w:tc>
      </w:tr>
      <w:tr w:rsidR="00C31F12" w14:paraId="657ECDAA" w14:textId="77777777" w:rsidTr="00C31F12">
        <w:tc>
          <w:tcPr>
            <w:tcW w:w="4505" w:type="dxa"/>
          </w:tcPr>
          <w:p w14:paraId="0B0B08D5" w14:textId="366B4000" w:rsidR="00C31F12" w:rsidRDefault="00C31F12" w:rsidP="001C64C8"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develops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 xml:space="preserve">accurate planning drawings/diagrams and </w:t>
            </w:r>
            <w:r w:rsidRPr="00C31F12">
              <w:rPr>
                <w:rFonts w:ascii="MyriadPro" w:eastAsia="Times New Roman" w:hAnsi="MyriadPro" w:cs="Times New Roman"/>
                <w:b/>
                <w:bCs/>
                <w:sz w:val="20"/>
                <w:szCs w:val="20"/>
              </w:rPr>
              <w:t xml:space="preserve">outlines </w:t>
            </w:r>
            <w:r w:rsidRPr="00C31F12">
              <w:rPr>
                <w:rFonts w:ascii="MyriadPro" w:eastAsia="Times New Roman" w:hAnsi="MyriadPro" w:cs="Times New Roman"/>
                <w:sz w:val="20"/>
                <w:szCs w:val="20"/>
              </w:rPr>
              <w:t>requirements for the creation of the chosen solution.</w:t>
            </w:r>
          </w:p>
        </w:tc>
        <w:tc>
          <w:tcPr>
            <w:tcW w:w="4505" w:type="dxa"/>
          </w:tcPr>
          <w:p w14:paraId="2D95C604" w14:textId="77777777" w:rsidR="00C31F12" w:rsidRDefault="00A26429" w:rsidP="001C64C8">
            <w:r>
              <w:t xml:space="preserve">For at least 5 different sounds, create </w:t>
            </w:r>
            <w:r w:rsidR="0022500C">
              <w:t xml:space="preserve">a tutorial for how to produce each sound using Foley. </w:t>
            </w:r>
          </w:p>
          <w:p w14:paraId="02FEEC83" w14:textId="77777777" w:rsidR="0022500C" w:rsidRDefault="0022500C" w:rsidP="001C64C8"/>
          <w:p w14:paraId="415E9B76" w14:textId="65DA4E69" w:rsidR="0022500C" w:rsidRDefault="0022500C" w:rsidP="001C64C8"/>
        </w:tc>
      </w:tr>
      <w:tr w:rsidR="00C31F12" w14:paraId="7669DEF6" w14:textId="77777777" w:rsidTr="00C31F12">
        <w:tc>
          <w:tcPr>
            <w:tcW w:w="4505" w:type="dxa"/>
          </w:tcPr>
          <w:p w14:paraId="4CA4DDC1" w14:textId="77777777" w:rsidR="00C31F12" w:rsidRDefault="00C31F12" w:rsidP="001C64C8"/>
        </w:tc>
        <w:tc>
          <w:tcPr>
            <w:tcW w:w="4505" w:type="dxa"/>
          </w:tcPr>
          <w:p w14:paraId="6BDC1DA3" w14:textId="77777777" w:rsidR="00C31F12" w:rsidRDefault="00C31F12" w:rsidP="001C64C8"/>
        </w:tc>
      </w:tr>
    </w:tbl>
    <w:p w14:paraId="687DA52E" w14:textId="1CA61775" w:rsidR="00C31F12" w:rsidRDefault="00C31F12" w:rsidP="001C64C8"/>
    <w:p w14:paraId="2ADEB34E" w14:textId="3C917BF9" w:rsidR="0022500C" w:rsidRDefault="0022500C" w:rsidP="001C64C8"/>
    <w:p w14:paraId="58BCECC5" w14:textId="77777777" w:rsidR="00D63E54" w:rsidRDefault="00D63E54" w:rsidP="001C64C8"/>
    <w:p w14:paraId="028A6426" w14:textId="77777777" w:rsidR="00D63E54" w:rsidRDefault="00D63E54" w:rsidP="001C64C8"/>
    <w:p w14:paraId="7368E382" w14:textId="77777777" w:rsidR="00D63E54" w:rsidRDefault="00D63E54" w:rsidP="001C64C8"/>
    <w:p w14:paraId="344DC19F" w14:textId="1230C100" w:rsidR="0022500C" w:rsidRPr="00A25F8D" w:rsidRDefault="0022500C" w:rsidP="001C64C8">
      <w:pPr>
        <w:rPr>
          <w:b/>
        </w:rPr>
      </w:pPr>
      <w:r w:rsidRPr="00A25F8D">
        <w:rPr>
          <w:b/>
        </w:rPr>
        <w:lastRenderedPageBreak/>
        <w:t xml:space="preserve">Design Specifications: </w:t>
      </w:r>
    </w:p>
    <w:p w14:paraId="2954D9E4" w14:textId="3737B88D" w:rsidR="00D63E54" w:rsidRDefault="00D63E54" w:rsidP="001C64C8"/>
    <w:p w14:paraId="6FAFBFF4" w14:textId="378365BC" w:rsidR="00D63E54" w:rsidRDefault="00D63E54" w:rsidP="00D63E54">
      <w:pPr>
        <w:pStyle w:val="ListParagraph"/>
        <w:numPr>
          <w:ilvl w:val="0"/>
          <w:numId w:val="7"/>
        </w:numPr>
      </w:pPr>
      <w:r>
        <w:t xml:space="preserve">Every page needs at least 3 sound FX. </w:t>
      </w:r>
    </w:p>
    <w:p w14:paraId="46E2B650" w14:textId="19ECE026" w:rsidR="00D63E54" w:rsidRDefault="00D63E54" w:rsidP="00D63E54">
      <w:pPr>
        <w:pStyle w:val="ListParagraph"/>
        <w:numPr>
          <w:ilvl w:val="0"/>
          <w:numId w:val="7"/>
        </w:numPr>
      </w:pPr>
      <w:r>
        <w:t xml:space="preserve">Sound FX must be recorded in High Quality and saved as a .WAV file. </w:t>
      </w:r>
    </w:p>
    <w:p w14:paraId="2F5FD744" w14:textId="35723729" w:rsidR="00D63E54" w:rsidRDefault="00D63E54" w:rsidP="00D63E54">
      <w:pPr>
        <w:pStyle w:val="ListParagraph"/>
        <w:numPr>
          <w:ilvl w:val="0"/>
          <w:numId w:val="7"/>
        </w:numPr>
      </w:pPr>
      <w:r>
        <w:t xml:space="preserve">Must mix Audio of Voice with Sound FX. </w:t>
      </w:r>
    </w:p>
    <w:p w14:paraId="79BAEB45" w14:textId="171068AE" w:rsidR="00D63E54" w:rsidRDefault="00D63E54" w:rsidP="00D63E54">
      <w:pPr>
        <w:pStyle w:val="ListParagraph"/>
        <w:numPr>
          <w:ilvl w:val="0"/>
          <w:numId w:val="7"/>
        </w:numPr>
      </w:pPr>
      <w:r>
        <w:t xml:space="preserve">Must add the matching </w:t>
      </w:r>
      <w:r w:rsidR="00A25F8D">
        <w:t>visual page in the book with the audio</w:t>
      </w:r>
    </w:p>
    <w:p w14:paraId="6B8C8D09" w14:textId="797198C7" w:rsidR="00A25F8D" w:rsidRDefault="00A25F8D" w:rsidP="00D63E54">
      <w:pPr>
        <w:pStyle w:val="ListParagraph"/>
        <w:numPr>
          <w:ilvl w:val="0"/>
          <w:numId w:val="7"/>
        </w:numPr>
      </w:pPr>
      <w:r>
        <w:t>Final product must be an HD video of the entire book. 1920x1080 with high quality audio</w:t>
      </w:r>
    </w:p>
    <w:p w14:paraId="75714B52" w14:textId="16638360" w:rsidR="0022500C" w:rsidRDefault="0022500C" w:rsidP="001C64C8"/>
    <w:p w14:paraId="02B3B3A6" w14:textId="77777777" w:rsidR="0022500C" w:rsidRDefault="0022500C" w:rsidP="001C6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368"/>
      </w:tblGrid>
      <w:tr w:rsidR="0022500C" w14:paraId="32A7D4BA" w14:textId="77777777" w:rsidTr="0022500C">
        <w:tc>
          <w:tcPr>
            <w:tcW w:w="4505" w:type="dxa"/>
          </w:tcPr>
          <w:p w14:paraId="49A18930" w14:textId="2FF30D98" w:rsidR="0022500C" w:rsidRDefault="0022500C" w:rsidP="001C64C8">
            <w:r>
              <w:t xml:space="preserve">ii. example – the whole book!!!! </w:t>
            </w:r>
          </w:p>
        </w:tc>
        <w:tc>
          <w:tcPr>
            <w:tcW w:w="4505" w:type="dxa"/>
          </w:tcPr>
          <w:p w14:paraId="5518C76F" w14:textId="77777777" w:rsidR="0022500C" w:rsidRDefault="0022500C" w:rsidP="001C64C8"/>
        </w:tc>
      </w:tr>
      <w:tr w:rsidR="0022500C" w14:paraId="5B9FA445" w14:textId="77777777" w:rsidTr="0022500C">
        <w:tc>
          <w:tcPr>
            <w:tcW w:w="4505" w:type="dxa"/>
          </w:tcPr>
          <w:p w14:paraId="6B98B085" w14:textId="488737DC" w:rsidR="0022500C" w:rsidRDefault="0022500C" w:rsidP="001C64C8">
            <w:r>
              <w:rPr>
                <w:noProof/>
              </w:rPr>
              <w:drawing>
                <wp:inline distT="0" distB="0" distL="0" distR="0" wp14:anchorId="0676D4EF" wp14:editId="17D3786B">
                  <wp:extent cx="2810656" cy="210799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4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574" cy="211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0E33826C" w14:textId="449ED6E0" w:rsidR="0022500C" w:rsidRDefault="0022500C" w:rsidP="001C64C8">
            <w:r>
              <w:t xml:space="preserve">Sounds needed: </w:t>
            </w:r>
          </w:p>
          <w:p w14:paraId="6A6C3A7A" w14:textId="77777777" w:rsidR="0022500C" w:rsidRDefault="0022500C" w:rsidP="001C64C8"/>
          <w:p w14:paraId="6FB37DD2" w14:textId="42676588" w:rsidR="0022500C" w:rsidRDefault="00BB14E3" w:rsidP="00BB14E3">
            <w:pPr>
              <w:pStyle w:val="ListParagraph"/>
              <w:numPr>
                <w:ilvl w:val="0"/>
                <w:numId w:val="6"/>
              </w:numPr>
            </w:pPr>
            <w:r>
              <w:t>Footsteps</w:t>
            </w:r>
          </w:p>
          <w:p w14:paraId="13AEE162" w14:textId="7665D95A" w:rsidR="00BB14E3" w:rsidRDefault="00BB14E3" w:rsidP="00BB14E3">
            <w:pPr>
              <w:pStyle w:val="ListParagraph"/>
              <w:numPr>
                <w:ilvl w:val="0"/>
                <w:numId w:val="6"/>
              </w:numPr>
            </w:pPr>
            <w:r>
              <w:t>Door Opening</w:t>
            </w:r>
          </w:p>
          <w:p w14:paraId="3C5035F3" w14:textId="4834571A" w:rsidR="00BB14E3" w:rsidRDefault="00BB14E3" w:rsidP="00BB14E3">
            <w:pPr>
              <w:pStyle w:val="ListParagraph"/>
              <w:numPr>
                <w:ilvl w:val="0"/>
                <w:numId w:val="6"/>
              </w:numPr>
            </w:pPr>
            <w:r>
              <w:t xml:space="preserve">Wind/Breeze </w:t>
            </w:r>
          </w:p>
          <w:p w14:paraId="1AFE5006" w14:textId="77777777" w:rsidR="00BB14E3" w:rsidRDefault="00BB14E3" w:rsidP="001C64C8"/>
          <w:p w14:paraId="5BB8CD0F" w14:textId="1055433F" w:rsidR="0022500C" w:rsidRDefault="0022500C" w:rsidP="001C64C8">
            <w:r>
              <w:t>Voice Over</w:t>
            </w:r>
          </w:p>
        </w:tc>
      </w:tr>
    </w:tbl>
    <w:p w14:paraId="0B209CA9" w14:textId="77777777" w:rsidR="0022500C" w:rsidRDefault="0022500C" w:rsidP="001C64C8"/>
    <w:p w14:paraId="32241352" w14:textId="77777777" w:rsidR="00BB14E3" w:rsidRDefault="00C31F12" w:rsidP="001C64C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14E3" w14:paraId="5473CB9C" w14:textId="77777777" w:rsidTr="00BB14E3">
        <w:tc>
          <w:tcPr>
            <w:tcW w:w="4505" w:type="dxa"/>
          </w:tcPr>
          <w:p w14:paraId="20BF28AA" w14:textId="666DD602" w:rsidR="00BB14E3" w:rsidRDefault="00BB14E3" w:rsidP="00BB14E3">
            <w:pPr>
              <w:pStyle w:val="ListParagraph"/>
              <w:numPr>
                <w:ilvl w:val="0"/>
                <w:numId w:val="5"/>
              </w:numPr>
            </w:pPr>
            <w:r>
              <w:t>example</w:t>
            </w:r>
          </w:p>
        </w:tc>
        <w:tc>
          <w:tcPr>
            <w:tcW w:w="4505" w:type="dxa"/>
          </w:tcPr>
          <w:p w14:paraId="4E47941E" w14:textId="77777777" w:rsidR="00BB14E3" w:rsidRDefault="00A25F8D" w:rsidP="001C64C8">
            <w:r>
              <w:t xml:space="preserve">Ideas + Test results: </w:t>
            </w:r>
          </w:p>
          <w:p w14:paraId="6087CA96" w14:textId="7074DCCD" w:rsidR="00A25F8D" w:rsidRDefault="00A25F8D" w:rsidP="001C64C8"/>
        </w:tc>
      </w:tr>
      <w:tr w:rsidR="00BB14E3" w14:paraId="4F9A2CEC" w14:textId="77777777" w:rsidTr="00596944">
        <w:trPr>
          <w:trHeight w:val="637"/>
        </w:trPr>
        <w:tc>
          <w:tcPr>
            <w:tcW w:w="4505" w:type="dxa"/>
          </w:tcPr>
          <w:p w14:paraId="795707D2" w14:textId="3D459D4A" w:rsidR="00BB14E3" w:rsidRDefault="00BB14E3" w:rsidP="001C64C8">
            <w:r>
              <w:t>Footsteps</w:t>
            </w:r>
          </w:p>
        </w:tc>
        <w:tc>
          <w:tcPr>
            <w:tcW w:w="4505" w:type="dxa"/>
          </w:tcPr>
          <w:p w14:paraId="3BF7E79C" w14:textId="77777777" w:rsidR="00A25F8D" w:rsidRDefault="00A25F8D" w:rsidP="001C64C8"/>
          <w:p w14:paraId="5A0861AC" w14:textId="2B0A0F41" w:rsidR="00BB14E3" w:rsidRDefault="00BB14E3" w:rsidP="001C64C8">
            <w:r>
              <w:t xml:space="preserve">Idea 1: Using shoes and sand. Record myself walking in the sand on the floor. </w:t>
            </w:r>
          </w:p>
          <w:p w14:paraId="751DB349" w14:textId="77777777" w:rsidR="00BB14E3" w:rsidRDefault="00BB14E3" w:rsidP="001C64C8"/>
          <w:p w14:paraId="4DF20ECB" w14:textId="77777777" w:rsidR="00BB14E3" w:rsidRDefault="00BB14E3" w:rsidP="001C64C8">
            <w:r w:rsidRPr="00A25F8D">
              <w:rPr>
                <w:highlight w:val="yellow"/>
              </w:rPr>
              <w:t>Idea 2: Using shoes on my hand record the shoes on the table, moving them with my hands.</w:t>
            </w:r>
            <w:r>
              <w:t xml:space="preserve"> </w:t>
            </w:r>
          </w:p>
          <w:p w14:paraId="406250D1" w14:textId="77777777" w:rsidR="00A25F8D" w:rsidRDefault="00A25F8D" w:rsidP="001C64C8"/>
          <w:p w14:paraId="1AD3EF90" w14:textId="05192A55" w:rsidR="00A25F8D" w:rsidRDefault="00A25F8D" w:rsidP="001C64C8">
            <w:r w:rsidRPr="00A25F8D">
              <w:rPr>
                <w:highlight w:val="yellow"/>
              </w:rPr>
              <w:t>Justification for choice:</w:t>
            </w:r>
            <w:r>
              <w:t xml:space="preserve"> After testing I thought Idea 2 was a more realistic sound. I made a slight change and used shoes with heals instead of sneakers. </w:t>
            </w:r>
          </w:p>
        </w:tc>
      </w:tr>
      <w:tr w:rsidR="00D63E54" w14:paraId="0E45E2E7" w14:textId="77777777" w:rsidTr="00D63E54">
        <w:tc>
          <w:tcPr>
            <w:tcW w:w="4505" w:type="dxa"/>
          </w:tcPr>
          <w:p w14:paraId="43EB9723" w14:textId="1FD46C4A" w:rsidR="00D63E54" w:rsidRDefault="00D63E54" w:rsidP="001C64C8">
            <w:r>
              <w:t xml:space="preserve">Clock </w:t>
            </w:r>
          </w:p>
        </w:tc>
        <w:tc>
          <w:tcPr>
            <w:tcW w:w="4505" w:type="dxa"/>
          </w:tcPr>
          <w:p w14:paraId="02473F41" w14:textId="6DB87DBC" w:rsidR="00D63E54" w:rsidRDefault="00D63E54" w:rsidP="001C64C8">
            <w:r>
              <w:t>Idea: tapping the table</w:t>
            </w:r>
          </w:p>
          <w:p w14:paraId="59BC94E6" w14:textId="32A92248" w:rsidR="00D63E54" w:rsidRDefault="00D63E54" w:rsidP="001C64C8"/>
          <w:p w14:paraId="1D94FF1F" w14:textId="7C1BE6C1" w:rsidR="00D63E54" w:rsidRDefault="00D63E54" w:rsidP="001C64C8">
            <w:r>
              <w:t>Ideas 2: tapping something metal like scissors</w:t>
            </w:r>
          </w:p>
          <w:p w14:paraId="55707F56" w14:textId="77777777" w:rsidR="00D63E54" w:rsidRDefault="00D63E54" w:rsidP="001C64C8"/>
          <w:p w14:paraId="2DF78AEF" w14:textId="77777777" w:rsidR="00D63E54" w:rsidRDefault="00D63E54" w:rsidP="001C64C8"/>
          <w:p w14:paraId="40120490" w14:textId="025264F4" w:rsidR="00D63E54" w:rsidRDefault="00D63E54" w:rsidP="001C64C8"/>
        </w:tc>
        <w:bookmarkStart w:id="0" w:name="_GoBack"/>
        <w:bookmarkEnd w:id="0"/>
      </w:tr>
      <w:tr w:rsidR="00D63E54" w14:paraId="11594065" w14:textId="77777777" w:rsidTr="00D63E54">
        <w:tc>
          <w:tcPr>
            <w:tcW w:w="4505" w:type="dxa"/>
          </w:tcPr>
          <w:p w14:paraId="2A1E828C" w14:textId="77777777" w:rsidR="00D63E54" w:rsidRDefault="00D63E54" w:rsidP="001C64C8"/>
        </w:tc>
        <w:tc>
          <w:tcPr>
            <w:tcW w:w="4505" w:type="dxa"/>
          </w:tcPr>
          <w:p w14:paraId="6F830B66" w14:textId="77777777" w:rsidR="00D63E54" w:rsidRDefault="00D63E54" w:rsidP="001C64C8"/>
        </w:tc>
      </w:tr>
    </w:tbl>
    <w:p w14:paraId="0E1E83A8" w14:textId="6E68A7D9" w:rsidR="00E9593A" w:rsidRDefault="00E9593A" w:rsidP="001C64C8"/>
    <w:p w14:paraId="3FFC2F5C" w14:textId="48B1BC41" w:rsidR="004E4A50" w:rsidRDefault="004E4A50" w:rsidP="001C64C8"/>
    <w:p w14:paraId="44C3FF8E" w14:textId="2E2FC374" w:rsidR="00A25F8D" w:rsidRDefault="00A25F8D" w:rsidP="001C64C8"/>
    <w:p w14:paraId="7969FCF3" w14:textId="7219DEE0" w:rsidR="00A25F8D" w:rsidRDefault="00A25F8D" w:rsidP="001C64C8"/>
    <w:p w14:paraId="65882717" w14:textId="335096F7" w:rsidR="00A25F8D" w:rsidRDefault="00A25F8D" w:rsidP="001C64C8"/>
    <w:p w14:paraId="35BC5401" w14:textId="14EF6EC7" w:rsidR="00A25F8D" w:rsidRDefault="00A25F8D" w:rsidP="001C64C8"/>
    <w:p w14:paraId="4079758D" w14:textId="6D16DE69" w:rsidR="00A25F8D" w:rsidRPr="00A25F8D" w:rsidRDefault="00A25F8D" w:rsidP="00A25F8D">
      <w:pPr>
        <w:rPr>
          <w:b/>
          <w:sz w:val="40"/>
          <w:szCs w:val="40"/>
        </w:rPr>
      </w:pPr>
      <w:r w:rsidRPr="00A25F8D">
        <w:rPr>
          <w:b/>
          <w:sz w:val="40"/>
          <w:szCs w:val="40"/>
        </w:rPr>
        <w:t xml:space="preserve">Criteria C: </w:t>
      </w:r>
    </w:p>
    <w:p w14:paraId="691E2B6E" w14:textId="2B019481" w:rsidR="00A25F8D" w:rsidRDefault="00A25F8D" w:rsidP="001C64C8">
      <w:r>
        <w:t xml:space="preserve">Record all of your Audio Files: </w:t>
      </w:r>
    </w:p>
    <w:p w14:paraId="4ED03ACB" w14:textId="77777777" w:rsidR="00A25F8D" w:rsidRDefault="00A25F8D" w:rsidP="001C64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47"/>
      </w:tblGrid>
      <w:tr w:rsidR="00393491" w14:paraId="12B6390A" w14:textId="77777777" w:rsidTr="001E0583">
        <w:tc>
          <w:tcPr>
            <w:tcW w:w="2263" w:type="dxa"/>
          </w:tcPr>
          <w:p w14:paraId="26EABE05" w14:textId="19E675E3" w:rsidR="001E0583" w:rsidRDefault="00A25F8D" w:rsidP="00393491">
            <w:r>
              <w:t>Sound FX</w:t>
            </w:r>
          </w:p>
          <w:p w14:paraId="47EC996C" w14:textId="77777777" w:rsidR="00393491" w:rsidRDefault="00393491" w:rsidP="001C64C8"/>
        </w:tc>
        <w:tc>
          <w:tcPr>
            <w:tcW w:w="6747" w:type="dxa"/>
          </w:tcPr>
          <w:p w14:paraId="5AC6ABB6" w14:textId="327BC4FF" w:rsidR="00A25F8D" w:rsidRDefault="00A25F8D" w:rsidP="00393491">
            <w:r>
              <w:t xml:space="preserve">Recorded Audio File: </w:t>
            </w:r>
          </w:p>
        </w:tc>
      </w:tr>
      <w:tr w:rsidR="00393491" w14:paraId="704E1E84" w14:textId="77777777" w:rsidTr="001E0583">
        <w:tc>
          <w:tcPr>
            <w:tcW w:w="2263" w:type="dxa"/>
          </w:tcPr>
          <w:p w14:paraId="56755B56" w14:textId="77777777" w:rsidR="00A25F8D" w:rsidRDefault="00A25F8D" w:rsidP="00A25F8D">
            <w:r>
              <w:t xml:space="preserve">Footsteps </w:t>
            </w:r>
          </w:p>
          <w:p w14:paraId="73B6F8E4" w14:textId="77777777" w:rsidR="00393491" w:rsidRDefault="00393491" w:rsidP="001C64C8"/>
        </w:tc>
        <w:tc>
          <w:tcPr>
            <w:tcW w:w="6747" w:type="dxa"/>
          </w:tcPr>
          <w:p w14:paraId="4D772EE0" w14:textId="65743EA7" w:rsidR="00393491" w:rsidRDefault="00A25F8D" w:rsidP="001C64C8">
            <w:r w:rsidRPr="00A25F8D">
              <w:rPr>
                <w:highlight w:val="yellow"/>
              </w:rPr>
              <w:t>Test 1: Idea 1: https://nanjingschool-</w:t>
            </w:r>
            <w:hyperlink r:id="rId9" w:history="1">
              <w:r w:rsidRPr="001E0583">
                <w:rPr>
                  <w:rStyle w:val="Hyperlink"/>
                </w:rPr>
                <w:t>my.sharepoint.com/:u:/g/personal/nikmadalinski_nanjing-school_com/EQBd5z4x3ZNPseXLPGSV6BsBOpITYlHB8BaEfu2lP8dzAQ?e=ijOxFa</w:t>
              </w:r>
            </w:hyperlink>
          </w:p>
        </w:tc>
      </w:tr>
    </w:tbl>
    <w:p w14:paraId="658FEFAA" w14:textId="76AAF03A" w:rsidR="004E4A50" w:rsidRDefault="004E4A50" w:rsidP="001C64C8"/>
    <w:p w14:paraId="16CED955" w14:textId="187459E3" w:rsidR="00A25F8D" w:rsidRDefault="00A25F8D" w:rsidP="001C64C8"/>
    <w:p w14:paraId="42A9224C" w14:textId="2C6590B2" w:rsidR="00A25F8D" w:rsidRDefault="00A25F8D" w:rsidP="001C64C8">
      <w:r>
        <w:t xml:space="preserve">Link to mixed Audio File with Voice Over: </w:t>
      </w:r>
    </w:p>
    <w:p w14:paraId="4F6CBFCD" w14:textId="1A06EBB9" w:rsidR="00A25F8D" w:rsidRDefault="00A25F8D" w:rsidP="001C64C8"/>
    <w:p w14:paraId="168DE04A" w14:textId="5BE246AE" w:rsidR="00A25F8D" w:rsidRDefault="00A25F8D" w:rsidP="001C64C8"/>
    <w:p w14:paraId="12BE6C36" w14:textId="044A651E" w:rsidR="00A25F8D" w:rsidRDefault="00A25F8D" w:rsidP="001C64C8">
      <w:r>
        <w:t xml:space="preserve">Link to Final Product: </w:t>
      </w:r>
    </w:p>
    <w:p w14:paraId="3515F129" w14:textId="77777777" w:rsidR="00A25F8D" w:rsidRDefault="00A25F8D" w:rsidP="001C64C8"/>
    <w:sectPr w:rsidR="00A25F8D" w:rsidSect="00205E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Pro">
    <w:panose1 w:val="020B0503030403020204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7A"/>
    <w:multiLevelType w:val="multilevel"/>
    <w:tmpl w:val="13AAD6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713D3"/>
    <w:multiLevelType w:val="hybridMultilevel"/>
    <w:tmpl w:val="EC0638C4"/>
    <w:lvl w:ilvl="0" w:tplc="EC74A9A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3AD0"/>
    <w:multiLevelType w:val="hybridMultilevel"/>
    <w:tmpl w:val="E03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F17"/>
    <w:multiLevelType w:val="hybridMultilevel"/>
    <w:tmpl w:val="B37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15F9"/>
    <w:multiLevelType w:val="hybridMultilevel"/>
    <w:tmpl w:val="4C02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4920"/>
    <w:multiLevelType w:val="hybridMultilevel"/>
    <w:tmpl w:val="DDB4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040AD"/>
    <w:multiLevelType w:val="multilevel"/>
    <w:tmpl w:val="D98C78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76"/>
    <w:rsid w:val="000A3ADA"/>
    <w:rsid w:val="00112285"/>
    <w:rsid w:val="001C64C8"/>
    <w:rsid w:val="001E0583"/>
    <w:rsid w:val="00205E8D"/>
    <w:rsid w:val="0022500C"/>
    <w:rsid w:val="00296536"/>
    <w:rsid w:val="00393491"/>
    <w:rsid w:val="00426A5E"/>
    <w:rsid w:val="004710ED"/>
    <w:rsid w:val="00486002"/>
    <w:rsid w:val="004E4A50"/>
    <w:rsid w:val="00520C48"/>
    <w:rsid w:val="00525E92"/>
    <w:rsid w:val="005261E4"/>
    <w:rsid w:val="00596944"/>
    <w:rsid w:val="006D007D"/>
    <w:rsid w:val="006E0BCB"/>
    <w:rsid w:val="006F1436"/>
    <w:rsid w:val="007525C3"/>
    <w:rsid w:val="00916495"/>
    <w:rsid w:val="00A25F8D"/>
    <w:rsid w:val="00A26429"/>
    <w:rsid w:val="00AC39DD"/>
    <w:rsid w:val="00BB14E3"/>
    <w:rsid w:val="00C31F12"/>
    <w:rsid w:val="00CC28FA"/>
    <w:rsid w:val="00D63E54"/>
    <w:rsid w:val="00E9593A"/>
    <w:rsid w:val="00E9778F"/>
    <w:rsid w:val="00EC688D"/>
    <w:rsid w:val="00EC6976"/>
    <w:rsid w:val="00F97E92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A245F"/>
  <w15:chartTrackingRefBased/>
  <w15:docId w15:val="{F0E11630-77B5-5A46-9786-AD03D73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7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0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5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5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5F8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S4IPMs5ZY&amp;list=PLOUqZ7AWe_vRvP2SRmAgq7Xj9eLAYr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3N_PRIgX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ining.npr.org/audio/what-does-a-radio-script-look-lik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njingschool-my.sharepoint.com/:u:/g/personal/nikmadalinski_nanjing-school_com/EQBd5z4x3ZNPseXLPGSV6BsBOpITYlHB8BaEfu2lP8dzAQ?e=ijOx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Madalinski</dc:creator>
  <cp:keywords/>
  <dc:description/>
  <cp:lastModifiedBy>Nik Madalinski</cp:lastModifiedBy>
  <cp:revision>2</cp:revision>
  <dcterms:created xsi:type="dcterms:W3CDTF">2019-01-10T01:47:00Z</dcterms:created>
  <dcterms:modified xsi:type="dcterms:W3CDTF">2019-01-10T01:47:00Z</dcterms:modified>
</cp:coreProperties>
</file>